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9D7109" w14:paraId="36BCAE33" w14:textId="77777777">
        <w:trPr>
          <w:trHeight w:val="300"/>
        </w:trPr>
        <w:tc>
          <w:tcPr>
            <w:tcW w:w="14850" w:type="dxa"/>
            <w:shd w:val="clear" w:color="auto" w:fill="auto"/>
            <w:vAlign w:val="center"/>
          </w:tcPr>
          <w:p w14:paraId="1177A9E0" w14:textId="20E8D2C2" w:rsidR="009D7109" w:rsidRDefault="00505BAD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.2. RAČUN PRIHODA I RASHODA</w:t>
            </w:r>
          </w:p>
        </w:tc>
      </w:tr>
    </w:tbl>
    <w:p w14:paraId="7F739A5D" w14:textId="77777777" w:rsidR="009D7109" w:rsidRDefault="009D7109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9D7109" w14:paraId="428708B2" w14:textId="77777777">
        <w:trPr>
          <w:trHeight w:val="315"/>
        </w:trPr>
        <w:tc>
          <w:tcPr>
            <w:tcW w:w="14850" w:type="dxa"/>
            <w:shd w:val="clear" w:color="auto" w:fill="auto"/>
            <w:vAlign w:val="center"/>
          </w:tcPr>
          <w:p w14:paraId="10F5D8B3" w14:textId="77777777" w:rsidR="009D7109" w:rsidRDefault="00505BAD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1.2.1. IZVJEŠTAJ O PRIHODIMA I RASHODIMA PREMA EKONOMSKOJ KLASIFIKACIJI</w:t>
            </w:r>
          </w:p>
        </w:tc>
      </w:tr>
    </w:tbl>
    <w:p w14:paraId="51655AF2" w14:textId="77777777" w:rsidR="009D7109" w:rsidRDefault="009D7109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935"/>
        <w:gridCol w:w="1935"/>
        <w:gridCol w:w="1935"/>
        <w:gridCol w:w="1935"/>
      </w:tblGrid>
      <w:tr w:rsidR="009D7109" w14:paraId="7DB71851" w14:textId="77777777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5EDE4A" w14:textId="77777777" w:rsidR="009D7109" w:rsidRDefault="00505BAD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8297B3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F026732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Naziv prihoda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A3DD9B5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2023.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1D5C800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Plan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1667A46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Proračun za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6D93D8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Projekcija proračuna za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CD72B9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Projekcija proračuna za 2027.</w:t>
            </w:r>
          </w:p>
        </w:tc>
      </w:tr>
      <w:tr w:rsidR="009D7109" w14:paraId="65463071" w14:textId="77777777">
        <w:trPr>
          <w:trHeight w:val="33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CD807" w14:textId="77777777" w:rsidR="009D7109" w:rsidRDefault="009D7109">
            <w:pPr>
              <w:pStyle w:val="ParagraphStyle3"/>
              <w:rPr>
                <w:rStyle w:val="CharacterStyle3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88771" w14:textId="77777777" w:rsidR="009D7109" w:rsidRDefault="009D7109">
            <w:pPr>
              <w:pStyle w:val="ParagraphStyle4"/>
              <w:rPr>
                <w:rStyle w:val="CharacterStyle4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0E07B" w14:textId="77777777" w:rsidR="009D7109" w:rsidRDefault="00505BAD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UKUPNO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08DDA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E9C65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4.385.676,39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29962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5.702.724,00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3393B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74887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0,00</w:t>
            </w:r>
          </w:p>
        </w:tc>
      </w:tr>
      <w:tr w:rsidR="009D7109" w14:paraId="5EE7D750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D513E" w14:textId="77777777" w:rsidR="009D7109" w:rsidRDefault="00505BA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8A79" w14:textId="77777777" w:rsidR="009D7109" w:rsidRDefault="009D7109">
            <w:pPr>
              <w:pStyle w:val="ParagraphStyle7"/>
              <w:rPr>
                <w:rStyle w:val="CharacterStyle7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6FA5B" w14:textId="77777777" w:rsidR="009D7109" w:rsidRDefault="00505BA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poslovanja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F49F5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4E7C4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4.339.194,39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C00AF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5.657.949,00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2DFB4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CD86F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9D7109" w14:paraId="302E436C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C12B7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703F2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F325B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poreza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BA5ED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938E8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1.023.627,00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904E2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1.375.171,00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D26EC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AF6E4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342CA6AA" w14:textId="77777777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D61B8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AC7BB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63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D1C62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iz inozemstva i od subjekata unutar općeg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6D870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9E57B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2.711.894,04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55A48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3.718.062,00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53147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068AE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44E818BF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29E3A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7CE212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9C5ED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AD277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8F002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405.286,35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C28DC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375.231,00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8593D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406B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623B3696" w14:textId="77777777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A22FE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D2850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06E2F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upravnih i administrativnih pristojbi, pristojbi po posebnim propisima i naknada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FFB49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7DCE3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165.524,00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1C13E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157.276,00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F13A9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1ED59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6D791942" w14:textId="77777777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A0EBB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3E789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6572C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prodaje proizvoda i robe te pruženih usluga i prihodi od donacija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1C1C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231F2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26.545,00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2C73D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26.545,00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23D17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E4B3C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7EA56C3B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AD85C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B241A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68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4DBC0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Kazne, upravne mjere i ostali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F3A93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713D6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6.318,00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0CB17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5.664,00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BFCBC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B87CC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74832644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60C72" w14:textId="77777777" w:rsidR="009D7109" w:rsidRDefault="00505BA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83260" w14:textId="77777777" w:rsidR="009D7109" w:rsidRDefault="009D7109">
            <w:pPr>
              <w:pStyle w:val="ParagraphStyle7"/>
              <w:rPr>
                <w:rStyle w:val="CharacterStyle7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17939" w14:textId="77777777" w:rsidR="009D7109" w:rsidRDefault="00505BA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Prihodi od prodaje nefinancijske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44C35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C788D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46.482,00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99742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44.775,00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C973F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2FE50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9D7109" w14:paraId="12DC1DD2" w14:textId="77777777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FEB6C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77DA8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C4D54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prodaje neproizvedene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F6B4D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4565F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39.775,00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2357B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39.775,00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A87A6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2CE96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05CD2F11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0C626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E76DE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32565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od prodaje 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E928C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8CC45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6.707,00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12A83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5.000,00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8CD51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5B37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</w:tbl>
    <w:p w14:paraId="2B9349BD" w14:textId="77777777" w:rsidR="009D7109" w:rsidRDefault="009D7109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935"/>
        <w:gridCol w:w="1935"/>
        <w:gridCol w:w="1935"/>
        <w:gridCol w:w="1935"/>
      </w:tblGrid>
      <w:tr w:rsidR="009D7109" w14:paraId="44C80E8D" w14:textId="77777777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C8091BB" w14:textId="77777777" w:rsidR="009D7109" w:rsidRDefault="00505BAD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638401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3CC08BC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Naziv rashoda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77DD34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2023.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26DE39D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Plan 2024.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CC1E210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Proračun za 2025.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0A6C76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Projekcija proračuna za 2026.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BEFACE1" w14:textId="77777777" w:rsidR="009D7109" w:rsidRDefault="00505BAD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Projekcija proračuna za 2027.</w:t>
            </w:r>
          </w:p>
        </w:tc>
      </w:tr>
      <w:tr w:rsidR="009D7109" w14:paraId="07F4F238" w14:textId="77777777">
        <w:trPr>
          <w:trHeight w:val="34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316C2" w14:textId="77777777" w:rsidR="009D7109" w:rsidRDefault="009D7109">
            <w:pPr>
              <w:pStyle w:val="ParagraphStyle3"/>
              <w:rPr>
                <w:rStyle w:val="CharacterStyle3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CDAA8" w14:textId="77777777" w:rsidR="009D7109" w:rsidRDefault="009D7109">
            <w:pPr>
              <w:pStyle w:val="ParagraphStyle4"/>
              <w:rPr>
                <w:rStyle w:val="CharacterStyle4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D3220" w14:textId="77777777" w:rsidR="009D7109" w:rsidRDefault="00505BAD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UKUPNO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8E052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29CCD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4.078.622,84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65DC8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5.651.206,00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89E7F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523A3" w14:textId="77777777" w:rsidR="009D7109" w:rsidRDefault="00505BAD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0,00</w:t>
            </w:r>
          </w:p>
        </w:tc>
      </w:tr>
      <w:tr w:rsidR="009D7109" w14:paraId="79087E65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D0531" w14:textId="77777777" w:rsidR="009D7109" w:rsidRDefault="00505BAD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0124" w14:textId="77777777" w:rsidR="009D7109" w:rsidRDefault="009D7109">
            <w:pPr>
              <w:pStyle w:val="ParagraphStyle7"/>
              <w:rPr>
                <w:rStyle w:val="CharacterStyle7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1A1D6" w14:textId="77777777" w:rsidR="009D7109" w:rsidRDefault="00505BA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Rashodi poslovanja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A6DD4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424C0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2.235.318,61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29F36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2.598.786,00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29CB5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2872D" w14:textId="77777777" w:rsidR="009D7109" w:rsidRDefault="00505BAD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  <w:tr w:rsidR="009D7109" w14:paraId="1495886D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5D99B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A0551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AF7D9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Rashodi za zaposlene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330C0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20554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609.129,70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3173E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748.330,00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F9A6A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395C6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76B23E53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F799D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968D5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78354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Materijalni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60016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E2C47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912.044,49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562EE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994.613,00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114B5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45232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6D0D110D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DE13A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63747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36407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Financijski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13417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81E23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5.891,41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8FF02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5.565,00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B9E7B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BBBB7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19D69135" w14:textId="77777777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41B0E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EC154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B73CE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Subvencije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679D4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CAB9C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38.969,00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0413B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44.996,00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3722A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F874F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17A86E66" w14:textId="77777777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D57DF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0FA00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3B2BB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dane u inozemstvo i unutar općeg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C9CE2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B41A0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235.527,01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16174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338.482,00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4802C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5FA85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9D7109" w14:paraId="270CBA7C" w14:textId="77777777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00DBB" w14:textId="77777777" w:rsidR="009D7109" w:rsidRDefault="009D7109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B9C81" w14:textId="77777777" w:rsidR="009D7109" w:rsidRDefault="00505BAD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FB72F" w14:textId="77777777" w:rsidR="009D7109" w:rsidRDefault="00505BAD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Naknade građanima i kućanstvima na temelju osiguranja i druge naknade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37A5D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A1807" w14:textId="77777777" w:rsidR="009D7109" w:rsidRDefault="00505BAD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137.659,00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8A100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146.759,00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582BF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5BC11" w14:textId="77777777" w:rsidR="009D7109" w:rsidRDefault="00505BA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</w:tbl>
    <w:p w14:paraId="433FAD2A" w14:textId="77777777" w:rsidR="002A1583" w:rsidRDefault="002A1583" w:rsidP="002A1583">
      <w:pPr>
        <w:pStyle w:val="ParagraphStyle10"/>
        <w:ind w:left="0"/>
        <w:rPr>
          <w:rStyle w:val="CharacterStyle10"/>
        </w:rPr>
        <w:sectPr w:rsidR="002A1583">
          <w:headerReference w:type="default" r:id="rId6"/>
          <w:footerReference w:type="default" r:id="rId7"/>
          <w:pgSz w:w="16833" w:h="11908" w:orient="landscape"/>
          <w:pgMar w:top="850" w:right="850" w:bottom="850" w:left="1133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76C92491" w14:textId="77777777" w:rsidTr="002B25BC">
        <w:trPr>
          <w:trHeight w:val="255"/>
        </w:trPr>
        <w:tc>
          <w:tcPr>
            <w:tcW w:w="10935" w:type="dxa"/>
            <w:gridSpan w:val="5"/>
            <w:shd w:val="clear" w:color="auto" w:fill="auto"/>
          </w:tcPr>
          <w:p w14:paraId="09540179" w14:textId="77777777" w:rsidR="002A1583" w:rsidRPr="002A1583" w:rsidRDefault="002A1583" w:rsidP="002A1583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</w:rPr>
            </w:pPr>
            <w:r w:rsidRPr="002A1583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</w:rPr>
              <w:lastRenderedPageBreak/>
              <w:t>PLAN</w:t>
            </w:r>
          </w:p>
        </w:tc>
      </w:tr>
      <w:tr w:rsidR="002A1583" w:rsidRPr="002A1583" w14:paraId="3EF79354" w14:textId="77777777" w:rsidTr="002B25BC">
        <w:trPr>
          <w:trHeight w:val="255"/>
        </w:trPr>
        <w:tc>
          <w:tcPr>
            <w:tcW w:w="10935" w:type="dxa"/>
            <w:gridSpan w:val="5"/>
            <w:shd w:val="clear" w:color="auto" w:fill="auto"/>
          </w:tcPr>
          <w:p w14:paraId="1D8CD5EC" w14:textId="77777777" w:rsidR="002A1583" w:rsidRPr="002A1583" w:rsidRDefault="002A1583" w:rsidP="002A1583">
            <w:pPr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sz w:val="19"/>
                <w:szCs w:val="19"/>
              </w:rPr>
            </w:pPr>
            <w:r w:rsidRPr="002A1583">
              <w:rPr>
                <w:rFonts w:ascii="Arial" w:eastAsia="Arial" w:hAnsi="Arial" w:cs="Arial"/>
                <w:noProof/>
                <w:color w:val="000000"/>
                <w:sz w:val="19"/>
                <w:szCs w:val="19"/>
              </w:rPr>
              <w:t>za razdoblje od 1.1.2025 do 31.12.2025</w:t>
            </w:r>
          </w:p>
        </w:tc>
      </w:tr>
      <w:tr w:rsidR="002A1583" w:rsidRPr="002A1583" w14:paraId="3793DDA5" w14:textId="77777777" w:rsidTr="002B25BC">
        <w:trPr>
          <w:trHeight w:val="390"/>
        </w:trPr>
        <w:tc>
          <w:tcPr>
            <w:tcW w:w="244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DBDA21" w14:textId="77777777" w:rsidR="002A1583" w:rsidRPr="002A1583" w:rsidRDefault="002A1583" w:rsidP="002A1583">
            <w:pPr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F4BEAF3" w14:textId="77777777" w:rsidR="002A1583" w:rsidRPr="002A1583" w:rsidRDefault="002A1583" w:rsidP="002A1583">
            <w:pPr>
              <w:rPr>
                <w:b/>
                <w:noProof/>
                <w:color w:val="000000"/>
                <w:sz w:val="24"/>
                <w:szCs w:val="24"/>
              </w:rPr>
            </w:pPr>
            <w:r w:rsidRPr="002A1583">
              <w:rPr>
                <w:b/>
                <w:noProof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E812047" w14:textId="77777777" w:rsidR="002A1583" w:rsidRPr="002A1583" w:rsidRDefault="002A1583" w:rsidP="002A1583">
            <w:pPr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  <w:r w:rsidRPr="002A1583">
              <w:rPr>
                <w:b/>
                <w:noProof/>
                <w:color w:val="000000"/>
                <w:sz w:val="24"/>
                <w:szCs w:val="24"/>
              </w:rPr>
              <w:t>5.702.724,00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AC01FE0" w14:textId="77777777" w:rsidR="002A1583" w:rsidRPr="002A1583" w:rsidRDefault="002A1583" w:rsidP="002A1583">
            <w:pPr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  <w:r w:rsidRPr="002A1583">
              <w:rPr>
                <w:b/>
                <w:noProof/>
                <w:color w:val="000000"/>
                <w:sz w:val="24"/>
                <w:szCs w:val="24"/>
              </w:rPr>
              <w:t>100,00</w:t>
            </w:r>
          </w:p>
        </w:tc>
      </w:tr>
      <w:tr w:rsidR="002A1583" w:rsidRPr="002A1583" w14:paraId="2A4211B4" w14:textId="77777777" w:rsidTr="002B25BC">
        <w:trPr>
          <w:trHeight w:val="390"/>
        </w:trPr>
        <w:tc>
          <w:tcPr>
            <w:tcW w:w="244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3EAAD3C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24"/>
                <w:szCs w:val="24"/>
              </w:rPr>
            </w:pPr>
            <w:r w:rsidRPr="002A1583">
              <w:rPr>
                <w:b/>
                <w:noProof/>
                <w:color w:val="000000"/>
                <w:sz w:val="24"/>
                <w:szCs w:val="24"/>
              </w:rPr>
              <w:t>Šifra</w:t>
            </w:r>
          </w:p>
        </w:tc>
        <w:tc>
          <w:tcPr>
            <w:tcW w:w="5550" w:type="dxa"/>
            <w:tcBorders>
              <w:bottom w:val="single" w:sz="12" w:space="0" w:color="000000"/>
            </w:tcBorders>
            <w:shd w:val="clear" w:color="auto" w:fill="auto"/>
          </w:tcPr>
          <w:p w14:paraId="3A8BC5D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24"/>
                <w:szCs w:val="24"/>
              </w:rPr>
            </w:pPr>
            <w:r w:rsidRPr="002A1583">
              <w:rPr>
                <w:b/>
                <w:noProof/>
                <w:color w:val="000000"/>
                <w:sz w:val="24"/>
                <w:szCs w:val="24"/>
              </w:rPr>
              <w:t>Naziv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shd w:val="clear" w:color="auto" w:fill="auto"/>
          </w:tcPr>
          <w:p w14:paraId="1F31EB0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  <w:r w:rsidRPr="002A1583">
              <w:rPr>
                <w:b/>
                <w:noProof/>
                <w:color w:val="000000"/>
                <w:sz w:val="24"/>
                <w:szCs w:val="24"/>
              </w:rPr>
              <w:t>Planirano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</w:tcPr>
          <w:p w14:paraId="5912332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  <w:r w:rsidRPr="002A1583">
              <w:rPr>
                <w:b/>
                <w:noProof/>
                <w:color w:val="000000"/>
                <w:sz w:val="24"/>
                <w:szCs w:val="24"/>
              </w:rPr>
              <w:t>Index</w:t>
            </w:r>
          </w:p>
        </w:tc>
      </w:tr>
      <w:tr w:rsidR="002A1583" w:rsidRPr="002A1583" w14:paraId="71060076" w14:textId="77777777" w:rsidTr="002B25BC">
        <w:trPr>
          <w:trHeight w:val="660"/>
        </w:trPr>
        <w:tc>
          <w:tcPr>
            <w:tcW w:w="1410" w:type="dxa"/>
            <w:shd w:val="clear" w:color="auto" w:fill="283593"/>
          </w:tcPr>
          <w:p w14:paraId="43ADDD6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 w:val="24"/>
                <w:szCs w:val="24"/>
              </w:rPr>
            </w:pPr>
            <w:r w:rsidRPr="002A1583">
              <w:rPr>
                <w:b/>
                <w:noProof/>
                <w:color w:val="FFFFFF"/>
                <w:sz w:val="24"/>
                <w:szCs w:val="24"/>
              </w:rPr>
              <w:t>RAZDJEL</w:t>
            </w:r>
          </w:p>
        </w:tc>
        <w:tc>
          <w:tcPr>
            <w:tcW w:w="1035" w:type="dxa"/>
            <w:shd w:val="clear" w:color="auto" w:fill="283593"/>
          </w:tcPr>
          <w:p w14:paraId="0013053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 w:val="24"/>
                <w:szCs w:val="24"/>
              </w:rPr>
            </w:pPr>
            <w:r w:rsidRPr="002A1583">
              <w:rPr>
                <w:b/>
                <w:noProof/>
                <w:color w:val="FFFFFF"/>
                <w:sz w:val="24"/>
                <w:szCs w:val="24"/>
              </w:rPr>
              <w:t>100000</w:t>
            </w:r>
          </w:p>
        </w:tc>
        <w:tc>
          <w:tcPr>
            <w:tcW w:w="5550" w:type="dxa"/>
            <w:shd w:val="clear" w:color="auto" w:fill="283593"/>
          </w:tcPr>
          <w:p w14:paraId="74BCF30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 w:val="24"/>
                <w:szCs w:val="24"/>
              </w:rPr>
            </w:pPr>
            <w:r w:rsidRPr="002A1583">
              <w:rPr>
                <w:b/>
                <w:noProof/>
                <w:color w:val="FFFFFF"/>
                <w:sz w:val="24"/>
                <w:szCs w:val="24"/>
              </w:rPr>
              <w:t>(R) URED OPĆINSKOG NAČELNIKA, PREDSTAVNIČKA I IZVRŠNA TIJELA</w:t>
            </w:r>
          </w:p>
        </w:tc>
        <w:tc>
          <w:tcPr>
            <w:tcW w:w="2070" w:type="dxa"/>
            <w:shd w:val="clear" w:color="auto" w:fill="283593"/>
          </w:tcPr>
          <w:p w14:paraId="0FC4A67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 w:val="24"/>
                <w:szCs w:val="24"/>
              </w:rPr>
            </w:pPr>
            <w:r w:rsidRPr="002A1583">
              <w:rPr>
                <w:b/>
                <w:noProof/>
                <w:color w:val="FFFFFF"/>
                <w:sz w:val="24"/>
                <w:szCs w:val="24"/>
              </w:rPr>
              <w:t>5.702.724,00</w:t>
            </w:r>
          </w:p>
        </w:tc>
        <w:tc>
          <w:tcPr>
            <w:tcW w:w="870" w:type="dxa"/>
            <w:shd w:val="clear" w:color="auto" w:fill="283593"/>
          </w:tcPr>
          <w:p w14:paraId="0633170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 w:val="24"/>
                <w:szCs w:val="24"/>
              </w:rPr>
            </w:pPr>
            <w:r w:rsidRPr="002A1583">
              <w:rPr>
                <w:b/>
                <w:noProof/>
                <w:color w:val="FFFFFF"/>
                <w:sz w:val="24"/>
                <w:szCs w:val="24"/>
              </w:rPr>
              <w:t>100,00</w:t>
            </w:r>
          </w:p>
        </w:tc>
      </w:tr>
      <w:tr w:rsidR="002A1583" w:rsidRPr="002A1583" w14:paraId="7D080CA4" w14:textId="77777777" w:rsidTr="002B25BC">
        <w:trPr>
          <w:trHeight w:val="345"/>
        </w:trPr>
        <w:tc>
          <w:tcPr>
            <w:tcW w:w="1410" w:type="dxa"/>
            <w:shd w:val="clear" w:color="auto" w:fill="1976D2"/>
          </w:tcPr>
          <w:p w14:paraId="0E4CA82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GLAVA</w:t>
            </w:r>
          </w:p>
        </w:tc>
        <w:tc>
          <w:tcPr>
            <w:tcW w:w="1035" w:type="dxa"/>
            <w:shd w:val="clear" w:color="auto" w:fill="1976D2"/>
          </w:tcPr>
          <w:p w14:paraId="2DDCA32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100100</w:t>
            </w:r>
          </w:p>
        </w:tc>
        <w:tc>
          <w:tcPr>
            <w:tcW w:w="5550" w:type="dxa"/>
            <w:shd w:val="clear" w:color="auto" w:fill="1976D2"/>
          </w:tcPr>
          <w:p w14:paraId="046D1DF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(2019 G) URED OPĆINSKOG NAČELNIKA</w:t>
            </w:r>
          </w:p>
        </w:tc>
        <w:tc>
          <w:tcPr>
            <w:tcW w:w="2070" w:type="dxa"/>
            <w:shd w:val="clear" w:color="auto" w:fill="1976D2"/>
          </w:tcPr>
          <w:p w14:paraId="69224E3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141.468,00</w:t>
            </w:r>
          </w:p>
        </w:tc>
        <w:tc>
          <w:tcPr>
            <w:tcW w:w="870" w:type="dxa"/>
            <w:shd w:val="clear" w:color="auto" w:fill="1976D2"/>
          </w:tcPr>
          <w:p w14:paraId="641E64A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2,48</w:t>
            </w:r>
          </w:p>
        </w:tc>
      </w:tr>
      <w:tr w:rsidR="002A1583" w:rsidRPr="002A1583" w14:paraId="31F62582" w14:textId="77777777" w:rsidTr="002B25BC">
        <w:trPr>
          <w:trHeight w:val="615"/>
        </w:trPr>
        <w:tc>
          <w:tcPr>
            <w:tcW w:w="1410" w:type="dxa"/>
            <w:shd w:val="clear" w:color="auto" w:fill="42A5F5"/>
          </w:tcPr>
          <w:p w14:paraId="38D9F5B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1CB3B34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1001</w:t>
            </w:r>
          </w:p>
        </w:tc>
        <w:tc>
          <w:tcPr>
            <w:tcW w:w="5550" w:type="dxa"/>
            <w:shd w:val="clear" w:color="auto" w:fill="42A5F5"/>
          </w:tcPr>
          <w:p w14:paraId="34F0E60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JAVNA UPRAVA I ADMINISTRACIJA - REDOVNA DJELATNOST, TEKUĆI PROGRAMI</w:t>
            </w:r>
          </w:p>
        </w:tc>
        <w:tc>
          <w:tcPr>
            <w:tcW w:w="2070" w:type="dxa"/>
            <w:shd w:val="clear" w:color="auto" w:fill="42A5F5"/>
          </w:tcPr>
          <w:p w14:paraId="18B4BE4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141.468,00</w:t>
            </w:r>
          </w:p>
        </w:tc>
        <w:tc>
          <w:tcPr>
            <w:tcW w:w="870" w:type="dxa"/>
            <w:shd w:val="clear" w:color="auto" w:fill="42A5F5"/>
          </w:tcPr>
          <w:p w14:paraId="68F59F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2,48</w:t>
            </w:r>
          </w:p>
        </w:tc>
      </w:tr>
      <w:tr w:rsidR="002A1583" w:rsidRPr="002A1583" w14:paraId="24A05D56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4B09C4C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50CF6E0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A100101</w:t>
            </w:r>
          </w:p>
        </w:tc>
        <w:tc>
          <w:tcPr>
            <w:tcW w:w="5550" w:type="dxa"/>
            <w:shd w:val="clear" w:color="auto" w:fill="BBDEFB"/>
          </w:tcPr>
          <w:p w14:paraId="40BD951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ADMINSTRATIVNO TEHNIČKI POSLOVI UPRAVE</w:t>
            </w:r>
          </w:p>
        </w:tc>
        <w:tc>
          <w:tcPr>
            <w:tcW w:w="2070" w:type="dxa"/>
            <w:shd w:val="clear" w:color="auto" w:fill="BBDEFB"/>
          </w:tcPr>
          <w:p w14:paraId="440D0E7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103.241,00</w:t>
            </w:r>
          </w:p>
        </w:tc>
        <w:tc>
          <w:tcPr>
            <w:tcW w:w="870" w:type="dxa"/>
            <w:shd w:val="clear" w:color="auto" w:fill="BBDEFB"/>
          </w:tcPr>
          <w:p w14:paraId="43F18C4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1,81</w:t>
            </w:r>
          </w:p>
        </w:tc>
      </w:tr>
      <w:tr w:rsidR="002A1583" w:rsidRPr="002A1583" w14:paraId="4852006A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37296D4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B52301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550" w:type="dxa"/>
            <w:shd w:val="clear" w:color="auto" w:fill="FFEBEE"/>
          </w:tcPr>
          <w:p w14:paraId="2B0C6A8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2070" w:type="dxa"/>
            <w:shd w:val="clear" w:color="auto" w:fill="FFEBEE"/>
          </w:tcPr>
          <w:p w14:paraId="16608EE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103.241,00</w:t>
            </w:r>
          </w:p>
        </w:tc>
        <w:tc>
          <w:tcPr>
            <w:tcW w:w="870" w:type="dxa"/>
            <w:shd w:val="clear" w:color="auto" w:fill="FFEBEE"/>
          </w:tcPr>
          <w:p w14:paraId="1156C1B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1,81</w:t>
            </w:r>
          </w:p>
        </w:tc>
      </w:tr>
      <w:tr w:rsidR="002A1583" w:rsidRPr="002A1583" w14:paraId="7B2C8F5E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CE6BD2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0AF4129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079B08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776E39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103.241,00</w:t>
            </w:r>
          </w:p>
        </w:tc>
        <w:tc>
          <w:tcPr>
            <w:tcW w:w="870" w:type="dxa"/>
            <w:shd w:val="clear" w:color="auto" w:fill="auto"/>
          </w:tcPr>
          <w:p w14:paraId="5705236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1,81</w:t>
            </w:r>
          </w:p>
        </w:tc>
      </w:tr>
      <w:tr w:rsidR="002A1583" w:rsidRPr="002A1583" w14:paraId="7DBCA5E7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784FEA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</w:tcPr>
          <w:p w14:paraId="442985D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801304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2070" w:type="dxa"/>
            <w:shd w:val="clear" w:color="auto" w:fill="auto"/>
          </w:tcPr>
          <w:p w14:paraId="30A4CD3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68.954,00</w:t>
            </w:r>
          </w:p>
        </w:tc>
        <w:tc>
          <w:tcPr>
            <w:tcW w:w="870" w:type="dxa"/>
            <w:shd w:val="clear" w:color="auto" w:fill="auto"/>
          </w:tcPr>
          <w:p w14:paraId="3D62434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1,21</w:t>
            </w:r>
          </w:p>
        </w:tc>
      </w:tr>
      <w:tr w:rsidR="002A1583" w:rsidRPr="002A1583" w14:paraId="7C1DB2D5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935935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276162C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E16D8F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2D8E347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34.287,00</w:t>
            </w:r>
          </w:p>
        </w:tc>
        <w:tc>
          <w:tcPr>
            <w:tcW w:w="870" w:type="dxa"/>
            <w:shd w:val="clear" w:color="auto" w:fill="auto"/>
          </w:tcPr>
          <w:p w14:paraId="437F0CE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0,60</w:t>
            </w:r>
          </w:p>
        </w:tc>
      </w:tr>
      <w:tr w:rsidR="002A1583" w:rsidRPr="002A1583" w14:paraId="1760B158" w14:textId="77777777" w:rsidTr="002B25BC">
        <w:trPr>
          <w:trHeight w:val="330"/>
        </w:trPr>
        <w:tc>
          <w:tcPr>
            <w:tcW w:w="1410" w:type="dxa"/>
            <w:shd w:val="clear" w:color="auto" w:fill="BBDEFB"/>
          </w:tcPr>
          <w:p w14:paraId="1A627DD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4F820F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A100102</w:t>
            </w:r>
          </w:p>
        </w:tc>
        <w:tc>
          <w:tcPr>
            <w:tcW w:w="5550" w:type="dxa"/>
            <w:shd w:val="clear" w:color="auto" w:fill="BBDEFB"/>
          </w:tcPr>
          <w:p w14:paraId="4BAAA04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TEKUĆA ZALIHA PRORAČUNA- TEKUĆA REZERVA</w:t>
            </w:r>
          </w:p>
        </w:tc>
        <w:tc>
          <w:tcPr>
            <w:tcW w:w="2070" w:type="dxa"/>
            <w:shd w:val="clear" w:color="auto" w:fill="BBDEFB"/>
          </w:tcPr>
          <w:p w14:paraId="6BD3130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7.963,00</w:t>
            </w:r>
          </w:p>
        </w:tc>
        <w:tc>
          <w:tcPr>
            <w:tcW w:w="870" w:type="dxa"/>
            <w:shd w:val="clear" w:color="auto" w:fill="BBDEFB"/>
          </w:tcPr>
          <w:p w14:paraId="1B8D50C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0,14</w:t>
            </w:r>
          </w:p>
        </w:tc>
      </w:tr>
      <w:tr w:rsidR="002A1583" w:rsidRPr="002A1583" w14:paraId="2A6B4187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738048A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1B6FCD5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550" w:type="dxa"/>
            <w:shd w:val="clear" w:color="auto" w:fill="FFEBEE"/>
          </w:tcPr>
          <w:p w14:paraId="2B245B2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2070" w:type="dxa"/>
            <w:shd w:val="clear" w:color="auto" w:fill="FFEBEE"/>
          </w:tcPr>
          <w:p w14:paraId="2CC94F3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7.963,00</w:t>
            </w:r>
          </w:p>
        </w:tc>
        <w:tc>
          <w:tcPr>
            <w:tcW w:w="870" w:type="dxa"/>
            <w:shd w:val="clear" w:color="auto" w:fill="FFEBEE"/>
          </w:tcPr>
          <w:p w14:paraId="41EFDFD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0,14</w:t>
            </w:r>
          </w:p>
        </w:tc>
      </w:tr>
      <w:tr w:rsidR="002A1583" w:rsidRPr="002A1583" w14:paraId="1C414FC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FBDACA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A94C5D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8761CF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064256D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7.963,00</w:t>
            </w:r>
          </w:p>
        </w:tc>
        <w:tc>
          <w:tcPr>
            <w:tcW w:w="870" w:type="dxa"/>
            <w:shd w:val="clear" w:color="auto" w:fill="auto"/>
          </w:tcPr>
          <w:p w14:paraId="3A0992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0,14</w:t>
            </w:r>
          </w:p>
        </w:tc>
      </w:tr>
      <w:tr w:rsidR="002A1583" w:rsidRPr="002A1583" w14:paraId="358972E2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109E7C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2B1B3A5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E997DB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717876B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7.963,00</w:t>
            </w:r>
          </w:p>
        </w:tc>
        <w:tc>
          <w:tcPr>
            <w:tcW w:w="870" w:type="dxa"/>
            <w:shd w:val="clear" w:color="auto" w:fill="auto"/>
          </w:tcPr>
          <w:p w14:paraId="3570701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0,14</w:t>
            </w:r>
          </w:p>
        </w:tc>
      </w:tr>
      <w:tr w:rsidR="002A1583" w:rsidRPr="002A1583" w14:paraId="130DF7E3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75090EF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7790ACF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A100103</w:t>
            </w:r>
          </w:p>
        </w:tc>
        <w:tc>
          <w:tcPr>
            <w:tcW w:w="5550" w:type="dxa"/>
            <w:shd w:val="clear" w:color="auto" w:fill="BBDEFB"/>
          </w:tcPr>
          <w:p w14:paraId="044779D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RAZVOJ CIVILNOG DRUŠTVA</w:t>
            </w:r>
          </w:p>
        </w:tc>
        <w:tc>
          <w:tcPr>
            <w:tcW w:w="2070" w:type="dxa"/>
            <w:shd w:val="clear" w:color="auto" w:fill="BBDEFB"/>
          </w:tcPr>
          <w:p w14:paraId="4519C9F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6.309,00</w:t>
            </w:r>
          </w:p>
        </w:tc>
        <w:tc>
          <w:tcPr>
            <w:tcW w:w="870" w:type="dxa"/>
            <w:shd w:val="clear" w:color="auto" w:fill="BBDEFB"/>
          </w:tcPr>
          <w:p w14:paraId="09656CD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0,11</w:t>
            </w:r>
          </w:p>
        </w:tc>
      </w:tr>
      <w:tr w:rsidR="002A1583" w:rsidRPr="002A1583" w14:paraId="1A04A331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9EB694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73289E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0861</w:t>
            </w:r>
          </w:p>
        </w:tc>
        <w:tc>
          <w:tcPr>
            <w:tcW w:w="5550" w:type="dxa"/>
            <w:shd w:val="clear" w:color="auto" w:fill="FFEBEE"/>
          </w:tcPr>
          <w:p w14:paraId="68E15D3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rekreaciju, kulturu i religiju koji nisu drugdje svrstani</w:t>
            </w:r>
          </w:p>
        </w:tc>
        <w:tc>
          <w:tcPr>
            <w:tcW w:w="2070" w:type="dxa"/>
            <w:shd w:val="clear" w:color="auto" w:fill="FFEBEE"/>
          </w:tcPr>
          <w:p w14:paraId="28C1582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6.309,00</w:t>
            </w:r>
          </w:p>
        </w:tc>
        <w:tc>
          <w:tcPr>
            <w:tcW w:w="870" w:type="dxa"/>
            <w:shd w:val="clear" w:color="auto" w:fill="FFEBEE"/>
          </w:tcPr>
          <w:p w14:paraId="1C5F95D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26C7094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EF53DD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152D71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2129A1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EAD830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6.309,00</w:t>
            </w:r>
          </w:p>
        </w:tc>
        <w:tc>
          <w:tcPr>
            <w:tcW w:w="870" w:type="dxa"/>
            <w:shd w:val="clear" w:color="auto" w:fill="auto"/>
          </w:tcPr>
          <w:p w14:paraId="418858E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71049EC3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3CBAE81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6965ABC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C7B650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24DEB94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6.309,00</w:t>
            </w:r>
          </w:p>
        </w:tc>
        <w:tc>
          <w:tcPr>
            <w:tcW w:w="870" w:type="dxa"/>
            <w:shd w:val="clear" w:color="auto" w:fill="auto"/>
          </w:tcPr>
          <w:p w14:paraId="0F775BA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03918C97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594B916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4316124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A100104</w:t>
            </w:r>
          </w:p>
        </w:tc>
        <w:tc>
          <w:tcPr>
            <w:tcW w:w="5550" w:type="dxa"/>
            <w:shd w:val="clear" w:color="auto" w:fill="BBDEFB"/>
          </w:tcPr>
          <w:p w14:paraId="40C8234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OBILJEŽAVANJE DANA OPĆINE, PRIGODNIH DATUMA, PROMOCIJE</w:t>
            </w:r>
          </w:p>
        </w:tc>
        <w:tc>
          <w:tcPr>
            <w:tcW w:w="2070" w:type="dxa"/>
            <w:shd w:val="clear" w:color="auto" w:fill="BBDEFB"/>
          </w:tcPr>
          <w:p w14:paraId="58FE53C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23.955,00</w:t>
            </w:r>
          </w:p>
        </w:tc>
        <w:tc>
          <w:tcPr>
            <w:tcW w:w="870" w:type="dxa"/>
            <w:shd w:val="clear" w:color="auto" w:fill="BBDEFB"/>
          </w:tcPr>
          <w:p w14:paraId="2FE1C6B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0,42</w:t>
            </w:r>
          </w:p>
        </w:tc>
      </w:tr>
      <w:tr w:rsidR="002A1583" w:rsidRPr="002A1583" w14:paraId="220AF6A4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01CB271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9A86E7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550" w:type="dxa"/>
            <w:shd w:val="clear" w:color="auto" w:fill="FFEBEE"/>
          </w:tcPr>
          <w:p w14:paraId="7DA2600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2070" w:type="dxa"/>
            <w:shd w:val="clear" w:color="auto" w:fill="FFEBEE"/>
          </w:tcPr>
          <w:p w14:paraId="594C235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23.955,00</w:t>
            </w:r>
          </w:p>
        </w:tc>
        <w:tc>
          <w:tcPr>
            <w:tcW w:w="870" w:type="dxa"/>
            <w:shd w:val="clear" w:color="auto" w:fill="FFEBEE"/>
          </w:tcPr>
          <w:p w14:paraId="58F3F50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0,42</w:t>
            </w:r>
          </w:p>
        </w:tc>
      </w:tr>
      <w:tr w:rsidR="002A1583" w:rsidRPr="002A1583" w14:paraId="3576908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9A4ABC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D5F901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628B5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2B5971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23.955,00</w:t>
            </w:r>
          </w:p>
        </w:tc>
        <w:tc>
          <w:tcPr>
            <w:tcW w:w="870" w:type="dxa"/>
            <w:shd w:val="clear" w:color="auto" w:fill="auto"/>
          </w:tcPr>
          <w:p w14:paraId="1B73685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0,42</w:t>
            </w:r>
          </w:p>
        </w:tc>
      </w:tr>
      <w:tr w:rsidR="002A1583" w:rsidRPr="002A1583" w14:paraId="0E1D58D3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094148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6BE3D4A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E612C0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10E31F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23.955,00</w:t>
            </w:r>
          </w:p>
        </w:tc>
        <w:tc>
          <w:tcPr>
            <w:tcW w:w="870" w:type="dxa"/>
            <w:shd w:val="clear" w:color="auto" w:fill="auto"/>
          </w:tcPr>
          <w:p w14:paraId="7437720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0,42</w:t>
            </w:r>
          </w:p>
        </w:tc>
      </w:tr>
      <w:tr w:rsidR="002A1583" w:rsidRPr="002A1583" w14:paraId="3BDF474A" w14:textId="77777777" w:rsidTr="002B25BC">
        <w:trPr>
          <w:trHeight w:val="345"/>
        </w:trPr>
        <w:tc>
          <w:tcPr>
            <w:tcW w:w="1410" w:type="dxa"/>
            <w:shd w:val="clear" w:color="auto" w:fill="1976D2"/>
          </w:tcPr>
          <w:p w14:paraId="16E53CA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GLAVA</w:t>
            </w:r>
          </w:p>
        </w:tc>
        <w:tc>
          <w:tcPr>
            <w:tcW w:w="1035" w:type="dxa"/>
            <w:shd w:val="clear" w:color="auto" w:fill="1976D2"/>
          </w:tcPr>
          <w:p w14:paraId="73543CF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100200</w:t>
            </w:r>
          </w:p>
        </w:tc>
        <w:tc>
          <w:tcPr>
            <w:tcW w:w="5550" w:type="dxa"/>
            <w:shd w:val="clear" w:color="auto" w:fill="1976D2"/>
          </w:tcPr>
          <w:p w14:paraId="01B2A97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(2019 G) OPĆINSKO VIJEĆE</w:t>
            </w:r>
          </w:p>
        </w:tc>
        <w:tc>
          <w:tcPr>
            <w:tcW w:w="2070" w:type="dxa"/>
            <w:shd w:val="clear" w:color="auto" w:fill="1976D2"/>
          </w:tcPr>
          <w:p w14:paraId="3E1C11D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43.657,00</w:t>
            </w:r>
          </w:p>
        </w:tc>
        <w:tc>
          <w:tcPr>
            <w:tcW w:w="870" w:type="dxa"/>
            <w:shd w:val="clear" w:color="auto" w:fill="1976D2"/>
          </w:tcPr>
          <w:p w14:paraId="55E48C1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0,77</w:t>
            </w:r>
          </w:p>
        </w:tc>
      </w:tr>
      <w:tr w:rsidR="002A1583" w:rsidRPr="002A1583" w14:paraId="15E4153B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7FBEC22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542BAEC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1002</w:t>
            </w:r>
          </w:p>
        </w:tc>
        <w:tc>
          <w:tcPr>
            <w:tcW w:w="5550" w:type="dxa"/>
            <w:shd w:val="clear" w:color="auto" w:fill="42A5F5"/>
          </w:tcPr>
          <w:p w14:paraId="2ADC18B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JAVNA UPRAVA I ADMINISTRACIJA - REDOVNA DJELATNOST</w:t>
            </w:r>
          </w:p>
        </w:tc>
        <w:tc>
          <w:tcPr>
            <w:tcW w:w="2070" w:type="dxa"/>
            <w:shd w:val="clear" w:color="auto" w:fill="42A5F5"/>
          </w:tcPr>
          <w:p w14:paraId="58AD5FA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43.657,00</w:t>
            </w:r>
          </w:p>
        </w:tc>
        <w:tc>
          <w:tcPr>
            <w:tcW w:w="870" w:type="dxa"/>
            <w:shd w:val="clear" w:color="auto" w:fill="42A5F5"/>
          </w:tcPr>
          <w:p w14:paraId="0E3B597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0,77</w:t>
            </w:r>
          </w:p>
        </w:tc>
      </w:tr>
      <w:tr w:rsidR="002A1583" w:rsidRPr="002A1583" w14:paraId="214FF160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6A0F3A9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6547C1F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A100201</w:t>
            </w:r>
          </w:p>
        </w:tc>
        <w:tc>
          <w:tcPr>
            <w:tcW w:w="5550" w:type="dxa"/>
            <w:shd w:val="clear" w:color="auto" w:fill="BBDEFB"/>
          </w:tcPr>
          <w:p w14:paraId="0CE91E6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ADMINISTRATIVNO TEHNIČKI POSLOVI</w:t>
            </w:r>
          </w:p>
        </w:tc>
        <w:tc>
          <w:tcPr>
            <w:tcW w:w="2070" w:type="dxa"/>
            <w:shd w:val="clear" w:color="auto" w:fill="BBDEFB"/>
          </w:tcPr>
          <w:p w14:paraId="663F86E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15.100,00</w:t>
            </w:r>
          </w:p>
        </w:tc>
        <w:tc>
          <w:tcPr>
            <w:tcW w:w="870" w:type="dxa"/>
            <w:shd w:val="clear" w:color="auto" w:fill="BBDEFB"/>
          </w:tcPr>
          <w:p w14:paraId="2E26CB3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0,26</w:t>
            </w:r>
          </w:p>
        </w:tc>
      </w:tr>
      <w:tr w:rsidR="002A1583" w:rsidRPr="002A1583" w14:paraId="671B931A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2EBC04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93C137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550" w:type="dxa"/>
            <w:shd w:val="clear" w:color="auto" w:fill="FFEBEE"/>
          </w:tcPr>
          <w:p w14:paraId="10C2EA5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2070" w:type="dxa"/>
            <w:shd w:val="clear" w:color="auto" w:fill="FFEBEE"/>
          </w:tcPr>
          <w:p w14:paraId="20A4AAB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15.100,00</w:t>
            </w:r>
          </w:p>
        </w:tc>
        <w:tc>
          <w:tcPr>
            <w:tcW w:w="870" w:type="dxa"/>
            <w:shd w:val="clear" w:color="auto" w:fill="FFEBEE"/>
          </w:tcPr>
          <w:p w14:paraId="68357D7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0D797FA0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7E727D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9F0ED7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AD330E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307974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15.100,00</w:t>
            </w:r>
          </w:p>
        </w:tc>
        <w:tc>
          <w:tcPr>
            <w:tcW w:w="870" w:type="dxa"/>
            <w:shd w:val="clear" w:color="auto" w:fill="auto"/>
          </w:tcPr>
          <w:p w14:paraId="05439A0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4C4522B7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921D89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728007C7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4B74A1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76A2244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15.100,00</w:t>
            </w:r>
          </w:p>
        </w:tc>
        <w:tc>
          <w:tcPr>
            <w:tcW w:w="870" w:type="dxa"/>
            <w:shd w:val="clear" w:color="auto" w:fill="auto"/>
          </w:tcPr>
          <w:p w14:paraId="455796E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64A90503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1351978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C2FEA9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A100202</w:t>
            </w:r>
          </w:p>
        </w:tc>
        <w:tc>
          <w:tcPr>
            <w:tcW w:w="5550" w:type="dxa"/>
            <w:shd w:val="clear" w:color="auto" w:fill="BBDEFB"/>
          </w:tcPr>
          <w:p w14:paraId="1547920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POTPORA RADU POLITIČKIH STRANAKA</w:t>
            </w:r>
          </w:p>
        </w:tc>
        <w:tc>
          <w:tcPr>
            <w:tcW w:w="2070" w:type="dxa"/>
            <w:shd w:val="clear" w:color="auto" w:fill="BBDEFB"/>
          </w:tcPr>
          <w:p w14:paraId="75BAC57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3.557,00</w:t>
            </w:r>
          </w:p>
        </w:tc>
        <w:tc>
          <w:tcPr>
            <w:tcW w:w="870" w:type="dxa"/>
            <w:shd w:val="clear" w:color="auto" w:fill="BBDEFB"/>
          </w:tcPr>
          <w:p w14:paraId="1936C17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0,06</w:t>
            </w:r>
          </w:p>
        </w:tc>
      </w:tr>
      <w:tr w:rsidR="002A1583" w:rsidRPr="002A1583" w14:paraId="69122264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3323D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97E6DE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550" w:type="dxa"/>
            <w:shd w:val="clear" w:color="auto" w:fill="FFEBEE"/>
          </w:tcPr>
          <w:p w14:paraId="024B620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2070" w:type="dxa"/>
            <w:shd w:val="clear" w:color="auto" w:fill="FFEBEE"/>
          </w:tcPr>
          <w:p w14:paraId="20FD87D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70" w:type="dxa"/>
            <w:shd w:val="clear" w:color="auto" w:fill="FFEBEE"/>
          </w:tcPr>
          <w:p w14:paraId="3950BA9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0,06</w:t>
            </w:r>
          </w:p>
        </w:tc>
      </w:tr>
      <w:tr w:rsidR="002A1583" w:rsidRPr="002A1583" w14:paraId="759B630B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77BE4EB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ADF7E87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B05E12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3B9C56E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70" w:type="dxa"/>
            <w:shd w:val="clear" w:color="auto" w:fill="auto"/>
          </w:tcPr>
          <w:p w14:paraId="77BF012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0,06</w:t>
            </w:r>
          </w:p>
        </w:tc>
      </w:tr>
      <w:tr w:rsidR="002A1583" w:rsidRPr="002A1583" w14:paraId="77E93433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5339A3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07AF847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378F52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0262076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70" w:type="dxa"/>
            <w:shd w:val="clear" w:color="auto" w:fill="auto"/>
          </w:tcPr>
          <w:p w14:paraId="05C1D3D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0,06</w:t>
            </w:r>
          </w:p>
        </w:tc>
      </w:tr>
      <w:tr w:rsidR="002A1583" w:rsidRPr="002A1583" w14:paraId="5E3D47D9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48848FD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208EF77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A100203</w:t>
            </w:r>
          </w:p>
        </w:tc>
        <w:tc>
          <w:tcPr>
            <w:tcW w:w="5550" w:type="dxa"/>
            <w:shd w:val="clear" w:color="auto" w:fill="BBDEFB"/>
          </w:tcPr>
          <w:p w14:paraId="27B820D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IZBORI</w:t>
            </w:r>
          </w:p>
        </w:tc>
        <w:tc>
          <w:tcPr>
            <w:tcW w:w="2070" w:type="dxa"/>
            <w:shd w:val="clear" w:color="auto" w:fill="BBDEFB"/>
          </w:tcPr>
          <w:p w14:paraId="5DD1A49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25.000,00</w:t>
            </w:r>
          </w:p>
        </w:tc>
        <w:tc>
          <w:tcPr>
            <w:tcW w:w="870" w:type="dxa"/>
            <w:shd w:val="clear" w:color="auto" w:fill="BBDEFB"/>
          </w:tcPr>
          <w:p w14:paraId="4EA2FFD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0,44</w:t>
            </w:r>
          </w:p>
        </w:tc>
      </w:tr>
      <w:tr w:rsidR="002A1583" w:rsidRPr="002A1583" w14:paraId="48262D15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FFA35E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CF2081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550" w:type="dxa"/>
            <w:shd w:val="clear" w:color="auto" w:fill="FFEBEE"/>
          </w:tcPr>
          <w:p w14:paraId="1C2CAD2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2070" w:type="dxa"/>
            <w:shd w:val="clear" w:color="auto" w:fill="FFEBEE"/>
          </w:tcPr>
          <w:p w14:paraId="78FC5CF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70" w:type="dxa"/>
            <w:shd w:val="clear" w:color="auto" w:fill="FFEBEE"/>
          </w:tcPr>
          <w:p w14:paraId="0486F30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0,44</w:t>
            </w:r>
          </w:p>
        </w:tc>
      </w:tr>
      <w:tr w:rsidR="002A1583" w:rsidRPr="002A1583" w14:paraId="7F506666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7B9C5AC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853E14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4F56DC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6814C1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70" w:type="dxa"/>
            <w:shd w:val="clear" w:color="auto" w:fill="auto"/>
          </w:tcPr>
          <w:p w14:paraId="39514EF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0,44</w:t>
            </w:r>
          </w:p>
        </w:tc>
      </w:tr>
      <w:tr w:rsidR="002A1583" w:rsidRPr="002A1583" w14:paraId="6EDE415F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A75481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105CAAD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E131BA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4E18A0D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870" w:type="dxa"/>
            <w:shd w:val="clear" w:color="auto" w:fill="auto"/>
          </w:tcPr>
          <w:p w14:paraId="21DE794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0,32</w:t>
            </w:r>
          </w:p>
        </w:tc>
      </w:tr>
      <w:tr w:rsidR="002A1583" w:rsidRPr="002A1583" w14:paraId="7AB8E4C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F7ED16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1F34018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92AAE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657CADA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70" w:type="dxa"/>
            <w:shd w:val="clear" w:color="auto" w:fill="auto"/>
          </w:tcPr>
          <w:p w14:paraId="7B1F4C2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0,12</w:t>
            </w:r>
          </w:p>
        </w:tc>
      </w:tr>
      <w:tr w:rsidR="002A1583" w:rsidRPr="002A1583" w14:paraId="7C1D5BA3" w14:textId="77777777" w:rsidTr="002B25BC">
        <w:trPr>
          <w:trHeight w:val="345"/>
        </w:trPr>
        <w:tc>
          <w:tcPr>
            <w:tcW w:w="1410" w:type="dxa"/>
            <w:shd w:val="clear" w:color="auto" w:fill="1976D2"/>
          </w:tcPr>
          <w:p w14:paraId="222EAA0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GLAVA</w:t>
            </w:r>
          </w:p>
        </w:tc>
        <w:tc>
          <w:tcPr>
            <w:tcW w:w="1035" w:type="dxa"/>
            <w:shd w:val="clear" w:color="auto" w:fill="1976D2"/>
          </w:tcPr>
          <w:p w14:paraId="733E67E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100300</w:t>
            </w:r>
          </w:p>
        </w:tc>
        <w:tc>
          <w:tcPr>
            <w:tcW w:w="5550" w:type="dxa"/>
            <w:shd w:val="clear" w:color="auto" w:fill="1976D2"/>
          </w:tcPr>
          <w:p w14:paraId="3C24BEB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(2019 G) UREĐENJE NASELJA</w:t>
            </w:r>
          </w:p>
        </w:tc>
        <w:tc>
          <w:tcPr>
            <w:tcW w:w="2070" w:type="dxa"/>
            <w:shd w:val="clear" w:color="auto" w:fill="1976D2"/>
          </w:tcPr>
          <w:p w14:paraId="68B55C8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204.865,00</w:t>
            </w:r>
          </w:p>
        </w:tc>
        <w:tc>
          <w:tcPr>
            <w:tcW w:w="870" w:type="dxa"/>
            <w:shd w:val="clear" w:color="auto" w:fill="1976D2"/>
          </w:tcPr>
          <w:p w14:paraId="10AA9B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3,59</w:t>
            </w:r>
          </w:p>
        </w:tc>
      </w:tr>
      <w:tr w:rsidR="002A1583" w:rsidRPr="002A1583" w14:paraId="4558D853" w14:textId="77777777" w:rsidTr="002B25BC">
        <w:trPr>
          <w:trHeight w:val="600"/>
        </w:trPr>
        <w:tc>
          <w:tcPr>
            <w:tcW w:w="1410" w:type="dxa"/>
            <w:shd w:val="clear" w:color="auto" w:fill="42A5F5"/>
          </w:tcPr>
          <w:p w14:paraId="0D51750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0902535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1003</w:t>
            </w:r>
          </w:p>
        </w:tc>
        <w:tc>
          <w:tcPr>
            <w:tcW w:w="5550" w:type="dxa"/>
            <w:shd w:val="clear" w:color="auto" w:fill="42A5F5"/>
          </w:tcPr>
          <w:p w14:paraId="394448B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UREĐENJE I ODRŽAVANJE ZGRADA U VLASNIŠTVU OPĆINE BIZOVAC</w:t>
            </w:r>
          </w:p>
        </w:tc>
        <w:tc>
          <w:tcPr>
            <w:tcW w:w="2070" w:type="dxa"/>
            <w:shd w:val="clear" w:color="auto" w:fill="42A5F5"/>
          </w:tcPr>
          <w:p w14:paraId="0BA63D9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204.865,00</w:t>
            </w:r>
          </w:p>
        </w:tc>
        <w:tc>
          <w:tcPr>
            <w:tcW w:w="870" w:type="dxa"/>
            <w:shd w:val="clear" w:color="auto" w:fill="42A5F5"/>
          </w:tcPr>
          <w:p w14:paraId="0396A58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3,59</w:t>
            </w:r>
          </w:p>
        </w:tc>
      </w:tr>
      <w:tr w:rsidR="002A1583" w:rsidRPr="002A1583" w14:paraId="1EBA2D9C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7C6FCF6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687487C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A100301</w:t>
            </w:r>
          </w:p>
        </w:tc>
        <w:tc>
          <w:tcPr>
            <w:tcW w:w="5550" w:type="dxa"/>
            <w:shd w:val="clear" w:color="auto" w:fill="BBDEFB"/>
          </w:tcPr>
          <w:p w14:paraId="598A6DC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MATERIJALNI RASHODI</w:t>
            </w:r>
          </w:p>
        </w:tc>
        <w:tc>
          <w:tcPr>
            <w:tcW w:w="2070" w:type="dxa"/>
            <w:shd w:val="clear" w:color="auto" w:fill="BBDEFB"/>
          </w:tcPr>
          <w:p w14:paraId="2EA369B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153.065,00</w:t>
            </w:r>
          </w:p>
        </w:tc>
        <w:tc>
          <w:tcPr>
            <w:tcW w:w="870" w:type="dxa"/>
            <w:shd w:val="clear" w:color="auto" w:fill="BBDEFB"/>
          </w:tcPr>
          <w:p w14:paraId="4E1BE20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2,68</w:t>
            </w:r>
          </w:p>
        </w:tc>
      </w:tr>
      <w:tr w:rsidR="002A1583" w:rsidRPr="002A1583" w14:paraId="6292A938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7748D1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D54A56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3359832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0C0883C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153.065,00</w:t>
            </w:r>
          </w:p>
        </w:tc>
        <w:tc>
          <w:tcPr>
            <w:tcW w:w="870" w:type="dxa"/>
            <w:shd w:val="clear" w:color="auto" w:fill="FFEBEE"/>
          </w:tcPr>
          <w:p w14:paraId="3DB4F7C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2,68</w:t>
            </w:r>
          </w:p>
        </w:tc>
      </w:tr>
      <w:tr w:rsidR="002A1583" w:rsidRPr="002A1583" w14:paraId="7A12C2C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F72A2F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BE2742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98E221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CBF32E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153.065,00</w:t>
            </w:r>
          </w:p>
        </w:tc>
        <w:tc>
          <w:tcPr>
            <w:tcW w:w="870" w:type="dxa"/>
            <w:shd w:val="clear" w:color="auto" w:fill="auto"/>
          </w:tcPr>
          <w:p w14:paraId="4E10EAF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2,68</w:t>
            </w:r>
          </w:p>
        </w:tc>
      </w:tr>
      <w:tr w:rsidR="002A1583" w:rsidRPr="002A1583" w14:paraId="5A4CF0EE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3CC7E7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C040AA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2191B5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383A58F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153.065,00</w:t>
            </w:r>
          </w:p>
        </w:tc>
        <w:tc>
          <w:tcPr>
            <w:tcW w:w="870" w:type="dxa"/>
            <w:shd w:val="clear" w:color="auto" w:fill="auto"/>
          </w:tcPr>
          <w:p w14:paraId="31746B8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2,68</w:t>
            </w:r>
          </w:p>
        </w:tc>
      </w:tr>
      <w:tr w:rsidR="002A1583" w:rsidRPr="002A1583" w14:paraId="07DF6384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54C3B5B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731F5D2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A100302</w:t>
            </w:r>
          </w:p>
        </w:tc>
        <w:tc>
          <w:tcPr>
            <w:tcW w:w="5550" w:type="dxa"/>
            <w:shd w:val="clear" w:color="auto" w:fill="BBDEFB"/>
          </w:tcPr>
          <w:p w14:paraId="1546D24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TEKUĆE ODRŽAVANJE ZGRADA I PROSTORA</w:t>
            </w:r>
          </w:p>
        </w:tc>
        <w:tc>
          <w:tcPr>
            <w:tcW w:w="2070" w:type="dxa"/>
            <w:shd w:val="clear" w:color="auto" w:fill="BBDEFB"/>
          </w:tcPr>
          <w:p w14:paraId="58FCDCF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47.000,00</w:t>
            </w:r>
          </w:p>
        </w:tc>
        <w:tc>
          <w:tcPr>
            <w:tcW w:w="870" w:type="dxa"/>
            <w:shd w:val="clear" w:color="auto" w:fill="BBDEFB"/>
          </w:tcPr>
          <w:p w14:paraId="77B5789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0,82</w:t>
            </w:r>
          </w:p>
        </w:tc>
      </w:tr>
      <w:tr w:rsidR="002A1583" w:rsidRPr="002A1583" w14:paraId="4342D56A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FF976C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04E702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1C3098E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0F66938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47.000,00</w:t>
            </w:r>
          </w:p>
        </w:tc>
        <w:tc>
          <w:tcPr>
            <w:tcW w:w="870" w:type="dxa"/>
            <w:shd w:val="clear" w:color="auto" w:fill="FFEBEE"/>
          </w:tcPr>
          <w:p w14:paraId="6D35C7E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0,82</w:t>
            </w:r>
          </w:p>
        </w:tc>
      </w:tr>
    </w:tbl>
    <w:p w14:paraId="76021DF1" w14:textId="77777777" w:rsidR="002A1583" w:rsidRPr="002A1583" w:rsidRDefault="002A1583" w:rsidP="002A1583">
      <w:pPr>
        <w:sectPr w:rsidR="002A1583" w:rsidRPr="002A1583" w:rsidSect="002A1583">
          <w:headerReference w:type="default" r:id="rId8"/>
          <w:footerReference w:type="default" r:id="rId9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7B04E5E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A43AFF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35" w:type="dxa"/>
          </w:tcPr>
          <w:p w14:paraId="21C29C0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1E897B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310A21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47.000,00</w:t>
            </w:r>
          </w:p>
        </w:tc>
        <w:tc>
          <w:tcPr>
            <w:tcW w:w="870" w:type="dxa"/>
            <w:shd w:val="clear" w:color="auto" w:fill="auto"/>
          </w:tcPr>
          <w:p w14:paraId="0027340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0,82</w:t>
            </w:r>
          </w:p>
        </w:tc>
      </w:tr>
      <w:tr w:rsidR="002A1583" w:rsidRPr="002A1583" w14:paraId="43E53B47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5F4F9E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22240E7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C4C25F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7058CDF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47.000,00</w:t>
            </w:r>
          </w:p>
        </w:tc>
        <w:tc>
          <w:tcPr>
            <w:tcW w:w="870" w:type="dxa"/>
            <w:shd w:val="clear" w:color="auto" w:fill="auto"/>
          </w:tcPr>
          <w:p w14:paraId="19E366A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0,82</w:t>
            </w:r>
          </w:p>
        </w:tc>
      </w:tr>
      <w:tr w:rsidR="002A1583" w:rsidRPr="002A1583" w14:paraId="1870BD98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4C1FF83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0183607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K100303</w:t>
            </w:r>
          </w:p>
        </w:tc>
        <w:tc>
          <w:tcPr>
            <w:tcW w:w="5550" w:type="dxa"/>
            <w:shd w:val="clear" w:color="auto" w:fill="BBDEFB"/>
          </w:tcPr>
          <w:p w14:paraId="28190F2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KAPITALNA ULAGANJA U PROSTOR I OPREMU</w:t>
            </w:r>
          </w:p>
        </w:tc>
        <w:tc>
          <w:tcPr>
            <w:tcW w:w="2070" w:type="dxa"/>
            <w:shd w:val="clear" w:color="auto" w:fill="BBDEFB"/>
          </w:tcPr>
          <w:p w14:paraId="6465FA3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4.800,00</w:t>
            </w:r>
          </w:p>
        </w:tc>
        <w:tc>
          <w:tcPr>
            <w:tcW w:w="870" w:type="dxa"/>
            <w:shd w:val="clear" w:color="auto" w:fill="BBDEFB"/>
          </w:tcPr>
          <w:p w14:paraId="373C1EA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0,08</w:t>
            </w:r>
          </w:p>
        </w:tc>
      </w:tr>
      <w:tr w:rsidR="002A1583" w:rsidRPr="002A1583" w14:paraId="3304B890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38262A4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B3129F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1823640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20C08FE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870" w:type="dxa"/>
            <w:shd w:val="clear" w:color="auto" w:fill="FFEBEE"/>
          </w:tcPr>
          <w:p w14:paraId="165E197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0,08</w:t>
            </w:r>
          </w:p>
        </w:tc>
      </w:tr>
      <w:tr w:rsidR="002A1583" w:rsidRPr="002A1583" w14:paraId="39570600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729323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62787A3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2F6659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01A3BC6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870" w:type="dxa"/>
            <w:shd w:val="clear" w:color="auto" w:fill="auto"/>
          </w:tcPr>
          <w:p w14:paraId="01807D6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0,08</w:t>
            </w:r>
          </w:p>
        </w:tc>
      </w:tr>
      <w:tr w:rsidR="002A1583" w:rsidRPr="002A1583" w14:paraId="60EB9114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A8DF47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12E86F3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A007A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7F6B96E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870" w:type="dxa"/>
            <w:shd w:val="clear" w:color="auto" w:fill="auto"/>
          </w:tcPr>
          <w:p w14:paraId="5D88B74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0,08</w:t>
            </w:r>
          </w:p>
        </w:tc>
      </w:tr>
      <w:tr w:rsidR="002A1583" w:rsidRPr="002A1583" w14:paraId="312E81C7" w14:textId="77777777" w:rsidTr="002B25BC">
        <w:trPr>
          <w:trHeight w:val="345"/>
        </w:trPr>
        <w:tc>
          <w:tcPr>
            <w:tcW w:w="1410" w:type="dxa"/>
            <w:shd w:val="clear" w:color="auto" w:fill="1976D2"/>
          </w:tcPr>
          <w:p w14:paraId="4829A34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GLAVA</w:t>
            </w:r>
          </w:p>
        </w:tc>
        <w:tc>
          <w:tcPr>
            <w:tcW w:w="1035" w:type="dxa"/>
            <w:shd w:val="clear" w:color="auto" w:fill="1976D2"/>
          </w:tcPr>
          <w:p w14:paraId="0068B92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100400</w:t>
            </w:r>
          </w:p>
        </w:tc>
        <w:tc>
          <w:tcPr>
            <w:tcW w:w="5550" w:type="dxa"/>
            <w:shd w:val="clear" w:color="auto" w:fill="1976D2"/>
          </w:tcPr>
          <w:p w14:paraId="4C94AE8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(2019 G) JEDINSTVRENI UPRAVNI ODJEL</w:t>
            </w:r>
          </w:p>
        </w:tc>
        <w:tc>
          <w:tcPr>
            <w:tcW w:w="2070" w:type="dxa"/>
            <w:shd w:val="clear" w:color="auto" w:fill="1976D2"/>
          </w:tcPr>
          <w:p w14:paraId="7EF8D10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5.312.734,00</w:t>
            </w:r>
          </w:p>
        </w:tc>
        <w:tc>
          <w:tcPr>
            <w:tcW w:w="870" w:type="dxa"/>
            <w:shd w:val="clear" w:color="auto" w:fill="1976D2"/>
          </w:tcPr>
          <w:p w14:paraId="2A76F8A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FFFFFF"/>
                <w:szCs w:val="22"/>
              </w:rPr>
            </w:pPr>
            <w:r w:rsidRPr="002A1583">
              <w:rPr>
                <w:b/>
                <w:noProof/>
                <w:color w:val="FFFFFF"/>
                <w:szCs w:val="22"/>
              </w:rPr>
              <w:t>93,16</w:t>
            </w:r>
          </w:p>
        </w:tc>
      </w:tr>
      <w:tr w:rsidR="002A1583" w:rsidRPr="002A1583" w14:paraId="534307E8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603577F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7E486CA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1004</w:t>
            </w:r>
          </w:p>
        </w:tc>
        <w:tc>
          <w:tcPr>
            <w:tcW w:w="5550" w:type="dxa"/>
            <w:shd w:val="clear" w:color="auto" w:fill="42A5F5"/>
          </w:tcPr>
          <w:p w14:paraId="3B7C999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ADMINISTRACIJA I UPRAVLJANJE</w:t>
            </w:r>
          </w:p>
        </w:tc>
        <w:tc>
          <w:tcPr>
            <w:tcW w:w="2070" w:type="dxa"/>
            <w:shd w:val="clear" w:color="auto" w:fill="42A5F5"/>
          </w:tcPr>
          <w:p w14:paraId="361DBAD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461.041,00</w:t>
            </w:r>
          </w:p>
        </w:tc>
        <w:tc>
          <w:tcPr>
            <w:tcW w:w="870" w:type="dxa"/>
            <w:shd w:val="clear" w:color="auto" w:fill="42A5F5"/>
          </w:tcPr>
          <w:p w14:paraId="2D9549F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8,08</w:t>
            </w:r>
          </w:p>
        </w:tc>
      </w:tr>
      <w:tr w:rsidR="002A1583" w:rsidRPr="002A1583" w14:paraId="5B440D9C" w14:textId="77777777" w:rsidTr="002B25BC">
        <w:trPr>
          <w:trHeight w:val="330"/>
        </w:trPr>
        <w:tc>
          <w:tcPr>
            <w:tcW w:w="1410" w:type="dxa"/>
            <w:shd w:val="clear" w:color="auto" w:fill="BBDEFB"/>
          </w:tcPr>
          <w:p w14:paraId="4D93293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21A03BC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A100401</w:t>
            </w:r>
          </w:p>
        </w:tc>
        <w:tc>
          <w:tcPr>
            <w:tcW w:w="5550" w:type="dxa"/>
            <w:shd w:val="clear" w:color="auto" w:fill="BBDEFB"/>
          </w:tcPr>
          <w:p w14:paraId="1B23231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ADMINSTRATIVNO TEHNIČKI POSLOVI UPRAVE</w:t>
            </w:r>
          </w:p>
        </w:tc>
        <w:tc>
          <w:tcPr>
            <w:tcW w:w="2070" w:type="dxa"/>
            <w:shd w:val="clear" w:color="auto" w:fill="BBDEFB"/>
          </w:tcPr>
          <w:p w14:paraId="2E06916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380.943,00</w:t>
            </w:r>
          </w:p>
        </w:tc>
        <w:tc>
          <w:tcPr>
            <w:tcW w:w="870" w:type="dxa"/>
            <w:shd w:val="clear" w:color="auto" w:fill="BBDEFB"/>
          </w:tcPr>
          <w:p w14:paraId="4D0531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6,68</w:t>
            </w:r>
          </w:p>
        </w:tc>
      </w:tr>
      <w:tr w:rsidR="002A1583" w:rsidRPr="002A1583" w14:paraId="3DA6B326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5CCAFC6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242CAD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076DAEB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15D49D4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380.943,00</w:t>
            </w:r>
          </w:p>
        </w:tc>
        <w:tc>
          <w:tcPr>
            <w:tcW w:w="870" w:type="dxa"/>
            <w:shd w:val="clear" w:color="auto" w:fill="FFEBEE"/>
          </w:tcPr>
          <w:p w14:paraId="18A2EE8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6,68</w:t>
            </w:r>
          </w:p>
        </w:tc>
      </w:tr>
      <w:tr w:rsidR="002A1583" w:rsidRPr="002A1583" w14:paraId="77BF1B09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F33926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884F60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FDE43C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CDA103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380.943,00</w:t>
            </w:r>
          </w:p>
        </w:tc>
        <w:tc>
          <w:tcPr>
            <w:tcW w:w="870" w:type="dxa"/>
            <w:shd w:val="clear" w:color="auto" w:fill="auto"/>
          </w:tcPr>
          <w:p w14:paraId="04ACE44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6,68</w:t>
            </w:r>
          </w:p>
        </w:tc>
      </w:tr>
      <w:tr w:rsidR="002A1583" w:rsidRPr="002A1583" w14:paraId="6B563F2F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797D29E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</w:tcPr>
          <w:p w14:paraId="51BD195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E81449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2070" w:type="dxa"/>
            <w:shd w:val="clear" w:color="auto" w:fill="auto"/>
          </w:tcPr>
          <w:p w14:paraId="2032357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264.771,00</w:t>
            </w:r>
          </w:p>
        </w:tc>
        <w:tc>
          <w:tcPr>
            <w:tcW w:w="870" w:type="dxa"/>
            <w:shd w:val="clear" w:color="auto" w:fill="auto"/>
          </w:tcPr>
          <w:p w14:paraId="413A0EC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4,64</w:t>
            </w:r>
          </w:p>
        </w:tc>
      </w:tr>
      <w:tr w:rsidR="002A1583" w:rsidRPr="002A1583" w14:paraId="3D8236B9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6C2EC2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EEB6F2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914588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6C95FF3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112.772,00</w:t>
            </w:r>
          </w:p>
        </w:tc>
        <w:tc>
          <w:tcPr>
            <w:tcW w:w="870" w:type="dxa"/>
            <w:shd w:val="clear" w:color="auto" w:fill="auto"/>
          </w:tcPr>
          <w:p w14:paraId="516C29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1,98</w:t>
            </w:r>
          </w:p>
        </w:tc>
      </w:tr>
      <w:tr w:rsidR="002A1583" w:rsidRPr="002A1583" w14:paraId="18C78CB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77A3BC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</w:tcPr>
          <w:p w14:paraId="3753788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84411A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2070" w:type="dxa"/>
            <w:shd w:val="clear" w:color="auto" w:fill="auto"/>
          </w:tcPr>
          <w:p w14:paraId="06665DD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3.400,00</w:t>
            </w:r>
          </w:p>
        </w:tc>
        <w:tc>
          <w:tcPr>
            <w:tcW w:w="870" w:type="dxa"/>
            <w:shd w:val="clear" w:color="auto" w:fill="auto"/>
          </w:tcPr>
          <w:p w14:paraId="202A7B4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0,06</w:t>
            </w:r>
          </w:p>
        </w:tc>
      </w:tr>
      <w:tr w:rsidR="002A1583" w:rsidRPr="002A1583" w14:paraId="04D33A75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3A6EE88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4BDA7F6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K100401</w:t>
            </w:r>
          </w:p>
        </w:tc>
        <w:tc>
          <w:tcPr>
            <w:tcW w:w="5550" w:type="dxa"/>
            <w:shd w:val="clear" w:color="auto" w:fill="BBDEFB"/>
          </w:tcPr>
          <w:p w14:paraId="18561A1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INFORMATIZACIJA RADA - NABAVA UREDSKE OPREME I PROGRAMA</w:t>
            </w:r>
          </w:p>
        </w:tc>
        <w:tc>
          <w:tcPr>
            <w:tcW w:w="2070" w:type="dxa"/>
            <w:shd w:val="clear" w:color="auto" w:fill="BBDEFB"/>
          </w:tcPr>
          <w:p w14:paraId="3A329F8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9.100,00</w:t>
            </w:r>
          </w:p>
        </w:tc>
        <w:tc>
          <w:tcPr>
            <w:tcW w:w="870" w:type="dxa"/>
            <w:shd w:val="clear" w:color="auto" w:fill="BBDEFB"/>
          </w:tcPr>
          <w:p w14:paraId="431E84A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0,16</w:t>
            </w:r>
          </w:p>
        </w:tc>
      </w:tr>
      <w:tr w:rsidR="002A1583" w:rsidRPr="002A1583" w14:paraId="420F2B61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36765AC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585F1B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2E97D14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11436C2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70" w:type="dxa"/>
            <w:shd w:val="clear" w:color="auto" w:fill="FFEBEE"/>
          </w:tcPr>
          <w:p w14:paraId="6299D1B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04041AE3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AFFF0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27AD89D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78E16B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310A05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70" w:type="dxa"/>
            <w:shd w:val="clear" w:color="auto" w:fill="auto"/>
          </w:tcPr>
          <w:p w14:paraId="6882FBD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5D8EB16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C88174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7BF2146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106695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3E0352D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70" w:type="dxa"/>
            <w:shd w:val="clear" w:color="auto" w:fill="auto"/>
          </w:tcPr>
          <w:p w14:paraId="208D089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63B65E2E" w14:textId="77777777" w:rsidTr="002B25BC">
        <w:trPr>
          <w:trHeight w:val="870"/>
        </w:trPr>
        <w:tc>
          <w:tcPr>
            <w:tcW w:w="1410" w:type="dxa"/>
            <w:shd w:val="clear" w:color="auto" w:fill="BBDEFB"/>
          </w:tcPr>
          <w:p w14:paraId="46390A5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154DCB5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A100402</w:t>
            </w:r>
          </w:p>
        </w:tc>
        <w:tc>
          <w:tcPr>
            <w:tcW w:w="5550" w:type="dxa"/>
            <w:shd w:val="clear" w:color="auto" w:fill="BBDEFB"/>
          </w:tcPr>
          <w:p w14:paraId="647DF95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MJERE ZAPOŠLJAVANJA - HRVATSKI ZAVOD ZA ZAPOŠLJAVANJE ( STRUČNO OSPOSOBLJAVANJE, JAVNI RADOVI I DRUGO )</w:t>
            </w:r>
          </w:p>
        </w:tc>
        <w:tc>
          <w:tcPr>
            <w:tcW w:w="2070" w:type="dxa"/>
            <w:shd w:val="clear" w:color="auto" w:fill="BBDEFB"/>
          </w:tcPr>
          <w:p w14:paraId="4FD304F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11.615,00</w:t>
            </w:r>
          </w:p>
        </w:tc>
        <w:tc>
          <w:tcPr>
            <w:tcW w:w="870" w:type="dxa"/>
            <w:shd w:val="clear" w:color="auto" w:fill="BBDEFB"/>
          </w:tcPr>
          <w:p w14:paraId="6D72AF2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0,20</w:t>
            </w:r>
          </w:p>
        </w:tc>
      </w:tr>
      <w:tr w:rsidR="002A1583" w:rsidRPr="002A1583" w14:paraId="34A44623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648040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3CF109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69BBD2A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658D6F9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11.615,00</w:t>
            </w:r>
          </w:p>
        </w:tc>
        <w:tc>
          <w:tcPr>
            <w:tcW w:w="870" w:type="dxa"/>
            <w:shd w:val="clear" w:color="auto" w:fill="FFEBEE"/>
          </w:tcPr>
          <w:p w14:paraId="7DFED7A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0,20</w:t>
            </w:r>
          </w:p>
        </w:tc>
      </w:tr>
      <w:tr w:rsidR="002A1583" w:rsidRPr="002A1583" w14:paraId="62227E93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D237B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7538DAE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13328F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2B82DA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11.615,00</w:t>
            </w:r>
          </w:p>
        </w:tc>
        <w:tc>
          <w:tcPr>
            <w:tcW w:w="870" w:type="dxa"/>
            <w:shd w:val="clear" w:color="auto" w:fill="auto"/>
          </w:tcPr>
          <w:p w14:paraId="2EBB4A6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0,20</w:t>
            </w:r>
          </w:p>
        </w:tc>
      </w:tr>
      <w:tr w:rsidR="002A1583" w:rsidRPr="002A1583" w14:paraId="37BB8D73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605EC4D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</w:tcPr>
          <w:p w14:paraId="2EB2341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58605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2070" w:type="dxa"/>
            <w:shd w:val="clear" w:color="auto" w:fill="auto"/>
          </w:tcPr>
          <w:p w14:paraId="0188AFE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10.635,00</w:t>
            </w:r>
          </w:p>
        </w:tc>
        <w:tc>
          <w:tcPr>
            <w:tcW w:w="870" w:type="dxa"/>
            <w:shd w:val="clear" w:color="auto" w:fill="auto"/>
          </w:tcPr>
          <w:p w14:paraId="73D1191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2604742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12E45E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73D641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934F19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2F25DD2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980,00</w:t>
            </w:r>
          </w:p>
        </w:tc>
        <w:tc>
          <w:tcPr>
            <w:tcW w:w="870" w:type="dxa"/>
            <w:shd w:val="clear" w:color="auto" w:fill="auto"/>
          </w:tcPr>
          <w:p w14:paraId="5AA278E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2F8E3176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13E803C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Tekući projekt</w:t>
            </w:r>
          </w:p>
        </w:tc>
        <w:tc>
          <w:tcPr>
            <w:tcW w:w="1035" w:type="dxa"/>
            <w:shd w:val="clear" w:color="auto" w:fill="BBDEFB"/>
          </w:tcPr>
          <w:p w14:paraId="46E5074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T100401</w:t>
            </w:r>
          </w:p>
        </w:tc>
        <w:tc>
          <w:tcPr>
            <w:tcW w:w="5550" w:type="dxa"/>
            <w:shd w:val="clear" w:color="auto" w:fill="BBDEFB"/>
          </w:tcPr>
          <w:p w14:paraId="5B55653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EU PROJEKTI</w:t>
            </w:r>
          </w:p>
        </w:tc>
        <w:tc>
          <w:tcPr>
            <w:tcW w:w="2070" w:type="dxa"/>
            <w:shd w:val="clear" w:color="auto" w:fill="BBDEFB"/>
          </w:tcPr>
          <w:p w14:paraId="7619E0A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6.000,00</w:t>
            </w:r>
          </w:p>
        </w:tc>
        <w:tc>
          <w:tcPr>
            <w:tcW w:w="870" w:type="dxa"/>
            <w:shd w:val="clear" w:color="auto" w:fill="BBDEFB"/>
          </w:tcPr>
          <w:p w14:paraId="59CD2EE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0,11</w:t>
            </w:r>
          </w:p>
        </w:tc>
      </w:tr>
      <w:tr w:rsidR="002A1583" w:rsidRPr="002A1583" w14:paraId="4DD207BE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7D0C3CE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9895D3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05CA8F4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46E67CE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70" w:type="dxa"/>
            <w:shd w:val="clear" w:color="auto" w:fill="FFEBEE"/>
          </w:tcPr>
          <w:p w14:paraId="13520D3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6CC5A7DC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D7FDB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7D07BD9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D02045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16CF1B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70" w:type="dxa"/>
            <w:shd w:val="clear" w:color="auto" w:fill="auto"/>
          </w:tcPr>
          <w:p w14:paraId="0B80F1B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5DFBF09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5C58D7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36D119D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ED8766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2143944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70" w:type="dxa"/>
            <w:shd w:val="clear" w:color="auto" w:fill="auto"/>
          </w:tcPr>
          <w:p w14:paraId="389C447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1E5638C6" w14:textId="77777777" w:rsidTr="002B25BC">
        <w:trPr>
          <w:trHeight w:val="885"/>
        </w:trPr>
        <w:tc>
          <w:tcPr>
            <w:tcW w:w="1410" w:type="dxa"/>
            <w:shd w:val="clear" w:color="auto" w:fill="BBDEFB"/>
          </w:tcPr>
          <w:p w14:paraId="254A66E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25AFB7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A100403</w:t>
            </w:r>
          </w:p>
        </w:tc>
        <w:tc>
          <w:tcPr>
            <w:tcW w:w="5550" w:type="dxa"/>
            <w:shd w:val="clear" w:color="auto" w:fill="BBDEFB"/>
          </w:tcPr>
          <w:p w14:paraId="676E09F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OTPLATA DUGOROČNOG KUNSKOG KREDITA ZA FINANCIRANJE KAPITALNOG PROJEKTA ČUVARICA BAŠTINE U SRCU BIZOVCA</w:t>
            </w:r>
          </w:p>
        </w:tc>
        <w:tc>
          <w:tcPr>
            <w:tcW w:w="2070" w:type="dxa"/>
            <w:shd w:val="clear" w:color="auto" w:fill="BBDEFB"/>
          </w:tcPr>
          <w:p w14:paraId="03819E6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53.383,00</w:t>
            </w:r>
          </w:p>
        </w:tc>
        <w:tc>
          <w:tcPr>
            <w:tcW w:w="870" w:type="dxa"/>
            <w:shd w:val="clear" w:color="auto" w:fill="BBDEFB"/>
          </w:tcPr>
          <w:p w14:paraId="1EA796F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0,94</w:t>
            </w:r>
          </w:p>
        </w:tc>
      </w:tr>
      <w:tr w:rsidR="002A1583" w:rsidRPr="002A1583" w14:paraId="1A0C41E0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6CCCD79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978EAD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5550" w:type="dxa"/>
            <w:shd w:val="clear" w:color="auto" w:fill="FFEBEE"/>
          </w:tcPr>
          <w:p w14:paraId="7ED6328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Financijski i fiskalni poslovi</w:t>
            </w:r>
          </w:p>
        </w:tc>
        <w:tc>
          <w:tcPr>
            <w:tcW w:w="2070" w:type="dxa"/>
            <w:shd w:val="clear" w:color="auto" w:fill="FFEBEE"/>
          </w:tcPr>
          <w:p w14:paraId="7A5CC7D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53.383,00</w:t>
            </w:r>
          </w:p>
        </w:tc>
        <w:tc>
          <w:tcPr>
            <w:tcW w:w="870" w:type="dxa"/>
            <w:shd w:val="clear" w:color="auto" w:fill="FFEBEE"/>
          </w:tcPr>
          <w:p w14:paraId="546AA36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0,94</w:t>
            </w:r>
          </w:p>
        </w:tc>
      </w:tr>
      <w:tr w:rsidR="002A1583" w:rsidRPr="002A1583" w14:paraId="22E89DA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347E77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887D02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D49D8D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510741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1.865,00</w:t>
            </w:r>
          </w:p>
        </w:tc>
        <w:tc>
          <w:tcPr>
            <w:tcW w:w="870" w:type="dxa"/>
            <w:shd w:val="clear" w:color="auto" w:fill="auto"/>
          </w:tcPr>
          <w:p w14:paraId="2341806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16114594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0F5EC0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</w:tcPr>
          <w:p w14:paraId="056BF3B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971E8B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2070" w:type="dxa"/>
            <w:shd w:val="clear" w:color="auto" w:fill="auto"/>
          </w:tcPr>
          <w:p w14:paraId="41FA36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1.865,00</w:t>
            </w:r>
          </w:p>
        </w:tc>
        <w:tc>
          <w:tcPr>
            <w:tcW w:w="870" w:type="dxa"/>
            <w:shd w:val="clear" w:color="auto" w:fill="auto"/>
          </w:tcPr>
          <w:p w14:paraId="3710AED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3BF979CB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FA70AD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" w:type="dxa"/>
          </w:tcPr>
          <w:p w14:paraId="3656DBC7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D3A31B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070" w:type="dxa"/>
            <w:shd w:val="clear" w:color="auto" w:fill="auto"/>
          </w:tcPr>
          <w:p w14:paraId="7C91295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870" w:type="dxa"/>
            <w:shd w:val="clear" w:color="auto" w:fill="auto"/>
          </w:tcPr>
          <w:p w14:paraId="67EAF65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0,90</w:t>
            </w:r>
          </w:p>
        </w:tc>
      </w:tr>
      <w:tr w:rsidR="002A1583" w:rsidRPr="002A1583" w14:paraId="63183A9F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CC222D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35" w:type="dxa"/>
          </w:tcPr>
          <w:p w14:paraId="6EBF272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64E2B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2070" w:type="dxa"/>
            <w:shd w:val="clear" w:color="auto" w:fill="auto"/>
          </w:tcPr>
          <w:p w14:paraId="6FE3203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870" w:type="dxa"/>
            <w:shd w:val="clear" w:color="auto" w:fill="auto"/>
          </w:tcPr>
          <w:p w14:paraId="775716F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0,90</w:t>
            </w:r>
          </w:p>
        </w:tc>
      </w:tr>
      <w:tr w:rsidR="002A1583" w:rsidRPr="002A1583" w14:paraId="04CB10A4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338DD79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63941F3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1005</w:t>
            </w:r>
          </w:p>
        </w:tc>
        <w:tc>
          <w:tcPr>
            <w:tcW w:w="5550" w:type="dxa"/>
            <w:shd w:val="clear" w:color="auto" w:fill="42A5F5"/>
          </w:tcPr>
          <w:p w14:paraId="447F0BC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VLASTITI POGON</w:t>
            </w:r>
          </w:p>
        </w:tc>
        <w:tc>
          <w:tcPr>
            <w:tcW w:w="2070" w:type="dxa"/>
            <w:shd w:val="clear" w:color="auto" w:fill="42A5F5"/>
          </w:tcPr>
          <w:p w14:paraId="58F48A7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61.954,00</w:t>
            </w:r>
          </w:p>
        </w:tc>
        <w:tc>
          <w:tcPr>
            <w:tcW w:w="870" w:type="dxa"/>
            <w:shd w:val="clear" w:color="auto" w:fill="42A5F5"/>
          </w:tcPr>
          <w:p w14:paraId="3871E78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1,09</w:t>
            </w:r>
          </w:p>
        </w:tc>
      </w:tr>
      <w:tr w:rsidR="002A1583" w:rsidRPr="002A1583" w14:paraId="463FF822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7D4A0FB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1D49926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A100501</w:t>
            </w:r>
          </w:p>
        </w:tc>
        <w:tc>
          <w:tcPr>
            <w:tcW w:w="5550" w:type="dxa"/>
            <w:shd w:val="clear" w:color="auto" w:fill="BBDEFB"/>
          </w:tcPr>
          <w:p w14:paraId="2A8373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REDOVNO ODRŽAVANJE OPREME VLASTITOG POGONA</w:t>
            </w:r>
          </w:p>
        </w:tc>
        <w:tc>
          <w:tcPr>
            <w:tcW w:w="2070" w:type="dxa"/>
            <w:shd w:val="clear" w:color="auto" w:fill="BBDEFB"/>
          </w:tcPr>
          <w:p w14:paraId="0FF5EB0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56.954,00</w:t>
            </w:r>
          </w:p>
        </w:tc>
        <w:tc>
          <w:tcPr>
            <w:tcW w:w="870" w:type="dxa"/>
            <w:shd w:val="clear" w:color="auto" w:fill="BBDEFB"/>
          </w:tcPr>
          <w:p w14:paraId="684550F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1,00</w:t>
            </w:r>
          </w:p>
        </w:tc>
      </w:tr>
      <w:tr w:rsidR="002A1583" w:rsidRPr="002A1583" w14:paraId="085FB149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F1F197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721311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1F651C0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04F19FE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56.954,00</w:t>
            </w:r>
          </w:p>
        </w:tc>
        <w:tc>
          <w:tcPr>
            <w:tcW w:w="870" w:type="dxa"/>
            <w:shd w:val="clear" w:color="auto" w:fill="FFEBEE"/>
          </w:tcPr>
          <w:p w14:paraId="4490F6F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1,00</w:t>
            </w:r>
          </w:p>
        </w:tc>
      </w:tr>
      <w:tr w:rsidR="002A1583" w:rsidRPr="002A1583" w14:paraId="78B7AC27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5A20F68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D9EEEB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539A40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F55579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56.954,00</w:t>
            </w:r>
          </w:p>
        </w:tc>
        <w:tc>
          <w:tcPr>
            <w:tcW w:w="870" w:type="dxa"/>
            <w:shd w:val="clear" w:color="auto" w:fill="auto"/>
          </w:tcPr>
          <w:p w14:paraId="680DE92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1,00</w:t>
            </w:r>
          </w:p>
        </w:tc>
      </w:tr>
      <w:tr w:rsidR="002A1583" w:rsidRPr="002A1583" w14:paraId="4F9851F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9544C9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720A9FB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C9DC9B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6C4FEE6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56.954,00</w:t>
            </w:r>
          </w:p>
        </w:tc>
        <w:tc>
          <w:tcPr>
            <w:tcW w:w="870" w:type="dxa"/>
            <w:shd w:val="clear" w:color="auto" w:fill="auto"/>
          </w:tcPr>
          <w:p w14:paraId="5179FAD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1,00</w:t>
            </w:r>
          </w:p>
        </w:tc>
      </w:tr>
      <w:tr w:rsidR="002A1583" w:rsidRPr="002A1583" w14:paraId="5DCC9DDD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18E088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60E96CD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K100501</w:t>
            </w:r>
          </w:p>
        </w:tc>
        <w:tc>
          <w:tcPr>
            <w:tcW w:w="5550" w:type="dxa"/>
            <w:shd w:val="clear" w:color="auto" w:fill="BBDEFB"/>
          </w:tcPr>
          <w:p w14:paraId="7602745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ULAGANJA U OPREMU VLASTITOG POGONA</w:t>
            </w:r>
          </w:p>
        </w:tc>
        <w:tc>
          <w:tcPr>
            <w:tcW w:w="2070" w:type="dxa"/>
            <w:shd w:val="clear" w:color="auto" w:fill="BBDEFB"/>
          </w:tcPr>
          <w:p w14:paraId="5735F27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5.000,00</w:t>
            </w:r>
          </w:p>
        </w:tc>
        <w:tc>
          <w:tcPr>
            <w:tcW w:w="870" w:type="dxa"/>
            <w:shd w:val="clear" w:color="auto" w:fill="BBDEFB"/>
          </w:tcPr>
          <w:p w14:paraId="4BA3965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0,09</w:t>
            </w:r>
          </w:p>
        </w:tc>
      </w:tr>
      <w:tr w:rsidR="002A1583" w:rsidRPr="002A1583" w14:paraId="6763F8B9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0DD121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B1001A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201C3B1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76147A0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70" w:type="dxa"/>
            <w:shd w:val="clear" w:color="auto" w:fill="FFEBEE"/>
          </w:tcPr>
          <w:p w14:paraId="0A9A957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0,09</w:t>
            </w:r>
          </w:p>
        </w:tc>
      </w:tr>
      <w:tr w:rsidR="002A1583" w:rsidRPr="002A1583" w14:paraId="70769B9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149C7E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06866B3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DCCF53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6AE79C6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70" w:type="dxa"/>
            <w:shd w:val="clear" w:color="auto" w:fill="auto"/>
          </w:tcPr>
          <w:p w14:paraId="5267BAD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0,09</w:t>
            </w:r>
          </w:p>
        </w:tc>
      </w:tr>
      <w:tr w:rsidR="002A1583" w:rsidRPr="002A1583" w14:paraId="38BA38B1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13C14D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48F8A1C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562F3B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402C4B3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70" w:type="dxa"/>
            <w:shd w:val="clear" w:color="auto" w:fill="auto"/>
          </w:tcPr>
          <w:p w14:paraId="7E4F068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0,09</w:t>
            </w:r>
          </w:p>
        </w:tc>
      </w:tr>
      <w:tr w:rsidR="002A1583" w:rsidRPr="002A1583" w14:paraId="49255E37" w14:textId="77777777" w:rsidTr="002B25BC">
        <w:trPr>
          <w:trHeight w:val="615"/>
        </w:trPr>
        <w:tc>
          <w:tcPr>
            <w:tcW w:w="1410" w:type="dxa"/>
            <w:shd w:val="clear" w:color="auto" w:fill="42A5F5"/>
          </w:tcPr>
          <w:p w14:paraId="5B1DBB6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1EAC891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1006</w:t>
            </w:r>
          </w:p>
        </w:tc>
        <w:tc>
          <w:tcPr>
            <w:tcW w:w="5550" w:type="dxa"/>
            <w:shd w:val="clear" w:color="auto" w:fill="42A5F5"/>
          </w:tcPr>
          <w:p w14:paraId="5C12E85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ODRŽAVANJE OBJEKATA I UREĐAJA KOMUNALNE INFRASTRUKTURE, UREĐENJE I ZAŠTITA PROSTORA</w:t>
            </w:r>
          </w:p>
        </w:tc>
        <w:tc>
          <w:tcPr>
            <w:tcW w:w="2070" w:type="dxa"/>
            <w:shd w:val="clear" w:color="auto" w:fill="42A5F5"/>
          </w:tcPr>
          <w:p w14:paraId="5C67BD3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211.194,00</w:t>
            </w:r>
          </w:p>
        </w:tc>
        <w:tc>
          <w:tcPr>
            <w:tcW w:w="870" w:type="dxa"/>
            <w:shd w:val="clear" w:color="auto" w:fill="42A5F5"/>
          </w:tcPr>
          <w:p w14:paraId="12D3245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3,70</w:t>
            </w:r>
          </w:p>
        </w:tc>
      </w:tr>
      <w:tr w:rsidR="002A1583" w:rsidRPr="002A1583" w14:paraId="5B0BD684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399C4A8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BE51CF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A100601</w:t>
            </w:r>
          </w:p>
        </w:tc>
        <w:tc>
          <w:tcPr>
            <w:tcW w:w="5550" w:type="dxa"/>
            <w:shd w:val="clear" w:color="auto" w:fill="BBDEFB"/>
          </w:tcPr>
          <w:p w14:paraId="5F9572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MATERIJAL I DIJELOVI ZA ODRŽAVANJE JAVNE RASVJETE</w:t>
            </w:r>
          </w:p>
        </w:tc>
        <w:tc>
          <w:tcPr>
            <w:tcW w:w="2070" w:type="dxa"/>
            <w:shd w:val="clear" w:color="auto" w:fill="BBDEFB"/>
          </w:tcPr>
          <w:p w14:paraId="0349C32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53.100,00</w:t>
            </w:r>
          </w:p>
        </w:tc>
        <w:tc>
          <w:tcPr>
            <w:tcW w:w="870" w:type="dxa"/>
            <w:shd w:val="clear" w:color="auto" w:fill="BBDEFB"/>
          </w:tcPr>
          <w:p w14:paraId="3FD149D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0,93</w:t>
            </w:r>
          </w:p>
        </w:tc>
      </w:tr>
    </w:tbl>
    <w:p w14:paraId="70316303" w14:textId="77777777" w:rsidR="002A1583" w:rsidRPr="002A1583" w:rsidRDefault="002A1583" w:rsidP="002A1583">
      <w:pPr>
        <w:sectPr w:rsidR="002A1583" w:rsidRPr="002A1583" w:rsidSect="002A1583">
          <w:headerReference w:type="default" r:id="rId10"/>
          <w:footerReference w:type="default" r:id="rId11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7A0E7114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31B05AD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lastRenderedPageBreak/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59A6BA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0641</w:t>
            </w:r>
          </w:p>
        </w:tc>
        <w:tc>
          <w:tcPr>
            <w:tcW w:w="5550" w:type="dxa"/>
            <w:shd w:val="clear" w:color="auto" w:fill="FFEBEE"/>
          </w:tcPr>
          <w:p w14:paraId="20200B2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2070" w:type="dxa"/>
            <w:shd w:val="clear" w:color="auto" w:fill="FFEBEE"/>
          </w:tcPr>
          <w:p w14:paraId="0858C73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53.100,00</w:t>
            </w:r>
          </w:p>
        </w:tc>
        <w:tc>
          <w:tcPr>
            <w:tcW w:w="870" w:type="dxa"/>
            <w:shd w:val="clear" w:color="auto" w:fill="FFEBEE"/>
          </w:tcPr>
          <w:p w14:paraId="50DE451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0,93</w:t>
            </w:r>
          </w:p>
        </w:tc>
      </w:tr>
      <w:tr w:rsidR="002A1583" w:rsidRPr="002A1583" w14:paraId="76477AD6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714FCA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1B2DA48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10EA82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A561F2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53.100,00</w:t>
            </w:r>
          </w:p>
        </w:tc>
        <w:tc>
          <w:tcPr>
            <w:tcW w:w="870" w:type="dxa"/>
            <w:shd w:val="clear" w:color="auto" w:fill="auto"/>
          </w:tcPr>
          <w:p w14:paraId="04F641D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0,93</w:t>
            </w:r>
          </w:p>
        </w:tc>
      </w:tr>
      <w:tr w:rsidR="002A1583" w:rsidRPr="002A1583" w14:paraId="12C0D15D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F405F6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397B4A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DF9344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5C57F6B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53.100,00</w:t>
            </w:r>
          </w:p>
        </w:tc>
        <w:tc>
          <w:tcPr>
            <w:tcW w:w="870" w:type="dxa"/>
            <w:shd w:val="clear" w:color="auto" w:fill="auto"/>
          </w:tcPr>
          <w:p w14:paraId="35A1943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0,93</w:t>
            </w:r>
          </w:p>
        </w:tc>
      </w:tr>
      <w:tr w:rsidR="002A1583" w:rsidRPr="002A1583" w14:paraId="662A43CC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0A2C912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6AC9AA7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A100602</w:t>
            </w:r>
          </w:p>
        </w:tc>
        <w:tc>
          <w:tcPr>
            <w:tcW w:w="5550" w:type="dxa"/>
            <w:shd w:val="clear" w:color="auto" w:fill="BBDEFB"/>
          </w:tcPr>
          <w:p w14:paraId="559D3F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ODRŽAVANJE PROMETNIH POVRŠINA, ULICA, NOGOSTUPA I PROMETNE SIGNALIZACIJE</w:t>
            </w:r>
          </w:p>
        </w:tc>
        <w:tc>
          <w:tcPr>
            <w:tcW w:w="2070" w:type="dxa"/>
            <w:shd w:val="clear" w:color="auto" w:fill="BBDEFB"/>
          </w:tcPr>
          <w:p w14:paraId="0C8D276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33.181,00</w:t>
            </w:r>
          </w:p>
        </w:tc>
        <w:tc>
          <w:tcPr>
            <w:tcW w:w="870" w:type="dxa"/>
            <w:shd w:val="clear" w:color="auto" w:fill="BBDEFB"/>
          </w:tcPr>
          <w:p w14:paraId="1E2E02B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0,58</w:t>
            </w:r>
          </w:p>
        </w:tc>
      </w:tr>
      <w:tr w:rsidR="002A1583" w:rsidRPr="002A1583" w14:paraId="743E7BD7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7E77E0D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7F9A25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0661</w:t>
            </w:r>
          </w:p>
        </w:tc>
        <w:tc>
          <w:tcPr>
            <w:tcW w:w="5550" w:type="dxa"/>
            <w:shd w:val="clear" w:color="auto" w:fill="FFEBEE"/>
          </w:tcPr>
          <w:p w14:paraId="1ED60F1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vezani za stanovanje i kom. pogodnosti koji nisu drugdje svrstani</w:t>
            </w:r>
          </w:p>
        </w:tc>
        <w:tc>
          <w:tcPr>
            <w:tcW w:w="2070" w:type="dxa"/>
            <w:shd w:val="clear" w:color="auto" w:fill="FFEBEE"/>
          </w:tcPr>
          <w:p w14:paraId="150EC32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70" w:type="dxa"/>
            <w:shd w:val="clear" w:color="auto" w:fill="FFEBEE"/>
          </w:tcPr>
          <w:p w14:paraId="7260523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0,58</w:t>
            </w:r>
          </w:p>
        </w:tc>
      </w:tr>
      <w:tr w:rsidR="002A1583" w:rsidRPr="002A1583" w14:paraId="05A780B9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C21D72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946AF6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7C3046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F8C363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70" w:type="dxa"/>
            <w:shd w:val="clear" w:color="auto" w:fill="auto"/>
          </w:tcPr>
          <w:p w14:paraId="210987B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0,58</w:t>
            </w:r>
          </w:p>
        </w:tc>
      </w:tr>
      <w:tr w:rsidR="002A1583" w:rsidRPr="002A1583" w14:paraId="1148CB1E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601F0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137460A7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2ACAD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65908D5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70" w:type="dxa"/>
            <w:shd w:val="clear" w:color="auto" w:fill="auto"/>
          </w:tcPr>
          <w:p w14:paraId="758BDA7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0,58</w:t>
            </w:r>
          </w:p>
        </w:tc>
      </w:tr>
      <w:tr w:rsidR="002A1583" w:rsidRPr="002A1583" w14:paraId="0B363B90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30A5074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46141BC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A100603</w:t>
            </w:r>
          </w:p>
        </w:tc>
        <w:tc>
          <w:tcPr>
            <w:tcW w:w="5550" w:type="dxa"/>
            <w:shd w:val="clear" w:color="auto" w:fill="BBDEFB"/>
          </w:tcPr>
          <w:p w14:paraId="0C7AB95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ODRŽAVANJE ZELENIH POVRŠINA U OPĆINI ( KOŠENJE, ČIŠĆENJE I SL. )</w:t>
            </w:r>
          </w:p>
        </w:tc>
        <w:tc>
          <w:tcPr>
            <w:tcW w:w="2070" w:type="dxa"/>
            <w:shd w:val="clear" w:color="auto" w:fill="BBDEFB"/>
          </w:tcPr>
          <w:p w14:paraId="5B246DA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13.300,00</w:t>
            </w:r>
          </w:p>
        </w:tc>
        <w:tc>
          <w:tcPr>
            <w:tcW w:w="870" w:type="dxa"/>
            <w:shd w:val="clear" w:color="auto" w:fill="BBDEFB"/>
          </w:tcPr>
          <w:p w14:paraId="1F90A5D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0,23</w:t>
            </w:r>
          </w:p>
        </w:tc>
      </w:tr>
      <w:tr w:rsidR="002A1583" w:rsidRPr="002A1583" w14:paraId="65E600C2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3A97C7B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BD5D7D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0661</w:t>
            </w:r>
          </w:p>
        </w:tc>
        <w:tc>
          <w:tcPr>
            <w:tcW w:w="5550" w:type="dxa"/>
            <w:shd w:val="clear" w:color="auto" w:fill="FFEBEE"/>
          </w:tcPr>
          <w:p w14:paraId="05C5AEC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vezani za stanovanje i kom. pogodnosti koji nisu drugdje svrstani</w:t>
            </w:r>
          </w:p>
        </w:tc>
        <w:tc>
          <w:tcPr>
            <w:tcW w:w="2070" w:type="dxa"/>
            <w:shd w:val="clear" w:color="auto" w:fill="FFEBEE"/>
          </w:tcPr>
          <w:p w14:paraId="0BCE6B7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870" w:type="dxa"/>
            <w:shd w:val="clear" w:color="auto" w:fill="FFEBEE"/>
          </w:tcPr>
          <w:p w14:paraId="08FCD0E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0,23</w:t>
            </w:r>
          </w:p>
        </w:tc>
      </w:tr>
      <w:tr w:rsidR="002A1583" w:rsidRPr="002A1583" w14:paraId="6A6A446B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43B7F51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034201F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6524AA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E07C8E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870" w:type="dxa"/>
            <w:shd w:val="clear" w:color="auto" w:fill="auto"/>
          </w:tcPr>
          <w:p w14:paraId="3BB3590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0,23</w:t>
            </w:r>
          </w:p>
        </w:tc>
      </w:tr>
      <w:tr w:rsidR="002A1583" w:rsidRPr="002A1583" w14:paraId="774B77B9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9CF9A8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7C682F3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3E7583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1D2F578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870" w:type="dxa"/>
            <w:shd w:val="clear" w:color="auto" w:fill="auto"/>
          </w:tcPr>
          <w:p w14:paraId="3C3C7B1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0,23</w:t>
            </w:r>
          </w:p>
        </w:tc>
      </w:tr>
      <w:tr w:rsidR="002A1583" w:rsidRPr="002A1583" w14:paraId="27EFB0D6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53CE7E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2C99276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A100604</w:t>
            </w:r>
          </w:p>
        </w:tc>
        <w:tc>
          <w:tcPr>
            <w:tcW w:w="5550" w:type="dxa"/>
            <w:shd w:val="clear" w:color="auto" w:fill="BBDEFB"/>
          </w:tcPr>
          <w:p w14:paraId="0A89E49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ODVOZ VELIKOG OTPADA I SANACIJA NELEGALNIH ODLAGALIŠTA SMEĆA</w:t>
            </w:r>
          </w:p>
        </w:tc>
        <w:tc>
          <w:tcPr>
            <w:tcW w:w="2070" w:type="dxa"/>
            <w:shd w:val="clear" w:color="auto" w:fill="BBDEFB"/>
          </w:tcPr>
          <w:p w14:paraId="6712B7C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10.000,00</w:t>
            </w:r>
          </w:p>
        </w:tc>
        <w:tc>
          <w:tcPr>
            <w:tcW w:w="870" w:type="dxa"/>
            <w:shd w:val="clear" w:color="auto" w:fill="BBDEFB"/>
          </w:tcPr>
          <w:p w14:paraId="542198C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0,18</w:t>
            </w:r>
          </w:p>
        </w:tc>
      </w:tr>
      <w:tr w:rsidR="002A1583" w:rsidRPr="002A1583" w14:paraId="4A9F958B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315FDCB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5A2D2D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0561</w:t>
            </w:r>
          </w:p>
        </w:tc>
        <w:tc>
          <w:tcPr>
            <w:tcW w:w="5550" w:type="dxa"/>
            <w:shd w:val="clear" w:color="auto" w:fill="FFEBEE"/>
          </w:tcPr>
          <w:p w14:paraId="12802A3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Poslovi i usluge zaštite okoliša koji nisu drugdje svrstani</w:t>
            </w:r>
          </w:p>
        </w:tc>
        <w:tc>
          <w:tcPr>
            <w:tcW w:w="2070" w:type="dxa"/>
            <w:shd w:val="clear" w:color="auto" w:fill="FFEBEE"/>
          </w:tcPr>
          <w:p w14:paraId="59E0A08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70" w:type="dxa"/>
            <w:shd w:val="clear" w:color="auto" w:fill="FFEBEE"/>
          </w:tcPr>
          <w:p w14:paraId="197C24E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0,18</w:t>
            </w:r>
          </w:p>
        </w:tc>
      </w:tr>
      <w:tr w:rsidR="002A1583" w:rsidRPr="002A1583" w14:paraId="3E7DD2A5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6738CC1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08FB4D7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BD80C1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A54FF9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70" w:type="dxa"/>
            <w:shd w:val="clear" w:color="auto" w:fill="auto"/>
          </w:tcPr>
          <w:p w14:paraId="49DD010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0,18</w:t>
            </w:r>
          </w:p>
        </w:tc>
      </w:tr>
      <w:tr w:rsidR="002A1583" w:rsidRPr="002A1583" w14:paraId="6CFFB457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C06E10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2EF2ADC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F01204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5940291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70" w:type="dxa"/>
            <w:shd w:val="clear" w:color="auto" w:fill="auto"/>
          </w:tcPr>
          <w:p w14:paraId="0D756DB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0,18</w:t>
            </w:r>
          </w:p>
        </w:tc>
      </w:tr>
      <w:tr w:rsidR="002A1583" w:rsidRPr="002A1583" w14:paraId="29D645E5" w14:textId="77777777" w:rsidTr="002B25BC">
        <w:trPr>
          <w:trHeight w:val="885"/>
        </w:trPr>
        <w:tc>
          <w:tcPr>
            <w:tcW w:w="1410" w:type="dxa"/>
            <w:shd w:val="clear" w:color="auto" w:fill="BBDEFB"/>
          </w:tcPr>
          <w:p w14:paraId="28B64EC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74F9657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A100605</w:t>
            </w:r>
          </w:p>
        </w:tc>
        <w:tc>
          <w:tcPr>
            <w:tcW w:w="5550" w:type="dxa"/>
            <w:shd w:val="clear" w:color="auto" w:fill="BBDEFB"/>
          </w:tcPr>
          <w:p w14:paraId="1EB7388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OSTALE DJELATNOSTI NA ODRŽAVANJU, ZAŠTITI I UNAPREĐENJU PROSTORA / DERATIZACIJA, UNIŠTAVANJE KOMARACA, UKLANJANJE PASA LUTALICA I DR.</w:t>
            </w:r>
          </w:p>
        </w:tc>
        <w:tc>
          <w:tcPr>
            <w:tcW w:w="2070" w:type="dxa"/>
            <w:shd w:val="clear" w:color="auto" w:fill="BBDEFB"/>
          </w:tcPr>
          <w:p w14:paraId="7600CE9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56.613,00</w:t>
            </w:r>
          </w:p>
        </w:tc>
        <w:tc>
          <w:tcPr>
            <w:tcW w:w="870" w:type="dxa"/>
            <w:shd w:val="clear" w:color="auto" w:fill="BBDEFB"/>
          </w:tcPr>
          <w:p w14:paraId="1802432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0,99</w:t>
            </w:r>
          </w:p>
        </w:tc>
      </w:tr>
      <w:tr w:rsidR="002A1583" w:rsidRPr="002A1583" w14:paraId="481BF73C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1C44342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F91FE2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0761</w:t>
            </w:r>
          </w:p>
        </w:tc>
        <w:tc>
          <w:tcPr>
            <w:tcW w:w="5550" w:type="dxa"/>
            <w:shd w:val="clear" w:color="auto" w:fill="FFEBEE"/>
          </w:tcPr>
          <w:p w14:paraId="1ED028A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2070" w:type="dxa"/>
            <w:shd w:val="clear" w:color="auto" w:fill="FFEBEE"/>
          </w:tcPr>
          <w:p w14:paraId="32B3C27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56.613,00</w:t>
            </w:r>
          </w:p>
        </w:tc>
        <w:tc>
          <w:tcPr>
            <w:tcW w:w="870" w:type="dxa"/>
            <w:shd w:val="clear" w:color="auto" w:fill="FFEBEE"/>
          </w:tcPr>
          <w:p w14:paraId="3538337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0,99</w:t>
            </w:r>
          </w:p>
        </w:tc>
      </w:tr>
      <w:tr w:rsidR="002A1583" w:rsidRPr="002A1583" w14:paraId="3C074E66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3E894C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CA1A52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04904C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C48668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56.613,00</w:t>
            </w:r>
          </w:p>
        </w:tc>
        <w:tc>
          <w:tcPr>
            <w:tcW w:w="870" w:type="dxa"/>
            <w:shd w:val="clear" w:color="auto" w:fill="auto"/>
          </w:tcPr>
          <w:p w14:paraId="70926A5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0,99</w:t>
            </w:r>
          </w:p>
        </w:tc>
      </w:tr>
      <w:tr w:rsidR="002A1583" w:rsidRPr="002A1583" w14:paraId="10B3D0FF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F57660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6F15B7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44E4D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4AFB4CB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56.613,00</w:t>
            </w:r>
          </w:p>
        </w:tc>
        <w:tc>
          <w:tcPr>
            <w:tcW w:w="870" w:type="dxa"/>
            <w:shd w:val="clear" w:color="auto" w:fill="auto"/>
          </w:tcPr>
          <w:p w14:paraId="25BAF77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0,99</w:t>
            </w:r>
          </w:p>
        </w:tc>
      </w:tr>
      <w:tr w:rsidR="002A1583" w:rsidRPr="002A1583" w14:paraId="18608886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5D656E6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174A10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A100606</w:t>
            </w:r>
          </w:p>
        </w:tc>
        <w:tc>
          <w:tcPr>
            <w:tcW w:w="5550" w:type="dxa"/>
            <w:shd w:val="clear" w:color="auto" w:fill="BBDEFB"/>
          </w:tcPr>
          <w:p w14:paraId="0F634FB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ODRŽAVANJE NERAZVRSTANIH CESTA U OPĆINI</w:t>
            </w:r>
          </w:p>
        </w:tc>
        <w:tc>
          <w:tcPr>
            <w:tcW w:w="2070" w:type="dxa"/>
            <w:shd w:val="clear" w:color="auto" w:fill="BBDEFB"/>
          </w:tcPr>
          <w:p w14:paraId="6FF566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30.000,00</w:t>
            </w:r>
          </w:p>
        </w:tc>
        <w:tc>
          <w:tcPr>
            <w:tcW w:w="870" w:type="dxa"/>
            <w:shd w:val="clear" w:color="auto" w:fill="BBDEFB"/>
          </w:tcPr>
          <w:p w14:paraId="346B6DD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0,53</w:t>
            </w:r>
          </w:p>
        </w:tc>
      </w:tr>
      <w:tr w:rsidR="002A1583" w:rsidRPr="002A1583" w14:paraId="09D0E327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4A624CD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382B2EA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5550" w:type="dxa"/>
            <w:shd w:val="clear" w:color="auto" w:fill="FFEBEE"/>
          </w:tcPr>
          <w:p w14:paraId="6BAA506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2070" w:type="dxa"/>
            <w:shd w:val="clear" w:color="auto" w:fill="FFEBEE"/>
          </w:tcPr>
          <w:p w14:paraId="7FDB6A0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FFEBEE"/>
          </w:tcPr>
          <w:p w14:paraId="1F7FEDC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07AD16B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DA7011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7AE0E85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13DC1B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93D9C9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2BAC2FA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04361869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64D971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39AB208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50CCC7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070BD14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6B67B27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70E695C7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2A5328D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5351CE5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A100607</w:t>
            </w:r>
          </w:p>
        </w:tc>
        <w:tc>
          <w:tcPr>
            <w:tcW w:w="5550" w:type="dxa"/>
            <w:shd w:val="clear" w:color="auto" w:fill="BBDEFB"/>
          </w:tcPr>
          <w:p w14:paraId="0466A9F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ODRŽAVANJE GROBLJA I MRTVAČNICA</w:t>
            </w:r>
          </w:p>
        </w:tc>
        <w:tc>
          <w:tcPr>
            <w:tcW w:w="2070" w:type="dxa"/>
            <w:shd w:val="clear" w:color="auto" w:fill="BBDEFB"/>
          </w:tcPr>
          <w:p w14:paraId="71933CF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15.000,00</w:t>
            </w:r>
          </w:p>
        </w:tc>
        <w:tc>
          <w:tcPr>
            <w:tcW w:w="870" w:type="dxa"/>
            <w:shd w:val="clear" w:color="auto" w:fill="BBDEFB"/>
          </w:tcPr>
          <w:p w14:paraId="3896166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0,26</w:t>
            </w:r>
          </w:p>
        </w:tc>
      </w:tr>
      <w:tr w:rsidR="002A1583" w:rsidRPr="002A1583" w14:paraId="53B3EE4D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590CF91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1BDB74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0661</w:t>
            </w:r>
          </w:p>
        </w:tc>
        <w:tc>
          <w:tcPr>
            <w:tcW w:w="5550" w:type="dxa"/>
            <w:shd w:val="clear" w:color="auto" w:fill="FFEBEE"/>
          </w:tcPr>
          <w:p w14:paraId="462C442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vezani za stanovanje i kom. pogodnosti koji nisu drugdje svrstani</w:t>
            </w:r>
          </w:p>
        </w:tc>
        <w:tc>
          <w:tcPr>
            <w:tcW w:w="2070" w:type="dxa"/>
            <w:shd w:val="clear" w:color="auto" w:fill="FFEBEE"/>
          </w:tcPr>
          <w:p w14:paraId="2B3E881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FFEBEE"/>
          </w:tcPr>
          <w:p w14:paraId="18F6EB7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70D2C683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8C9D10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165815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E20BBF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8D854F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auto"/>
          </w:tcPr>
          <w:p w14:paraId="4E3F635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7391544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1167B7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368C3377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B9F39E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667CBB9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auto"/>
          </w:tcPr>
          <w:p w14:paraId="5A36636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6747D672" w14:textId="77777777" w:rsidTr="002B25BC">
        <w:trPr>
          <w:trHeight w:val="600"/>
        </w:trPr>
        <w:tc>
          <w:tcPr>
            <w:tcW w:w="1410" w:type="dxa"/>
            <w:shd w:val="clear" w:color="auto" w:fill="42A5F5"/>
          </w:tcPr>
          <w:p w14:paraId="295B993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3A11900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1007</w:t>
            </w:r>
          </w:p>
        </w:tc>
        <w:tc>
          <w:tcPr>
            <w:tcW w:w="5550" w:type="dxa"/>
            <w:shd w:val="clear" w:color="auto" w:fill="42A5F5"/>
          </w:tcPr>
          <w:p w14:paraId="4ECFF79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KAPITALNA ULAGANJA U INFRASTRUKTURU NA PODRUČJU OPĆINE BIZOVAC</w:t>
            </w:r>
          </w:p>
        </w:tc>
        <w:tc>
          <w:tcPr>
            <w:tcW w:w="2070" w:type="dxa"/>
            <w:shd w:val="clear" w:color="auto" w:fill="42A5F5"/>
          </w:tcPr>
          <w:p w14:paraId="1B5B71B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2.709.546,00</w:t>
            </w:r>
          </w:p>
        </w:tc>
        <w:tc>
          <w:tcPr>
            <w:tcW w:w="870" w:type="dxa"/>
            <w:shd w:val="clear" w:color="auto" w:fill="42A5F5"/>
          </w:tcPr>
          <w:p w14:paraId="1E275DD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47,51</w:t>
            </w:r>
          </w:p>
        </w:tc>
      </w:tr>
      <w:tr w:rsidR="002A1583" w:rsidRPr="002A1583" w14:paraId="6299009C" w14:textId="77777777" w:rsidTr="002B25BC">
        <w:trPr>
          <w:trHeight w:val="885"/>
        </w:trPr>
        <w:tc>
          <w:tcPr>
            <w:tcW w:w="1410" w:type="dxa"/>
            <w:shd w:val="clear" w:color="auto" w:fill="BBDEFB"/>
          </w:tcPr>
          <w:p w14:paraId="49FACF5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5F14D7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A100701</w:t>
            </w:r>
          </w:p>
        </w:tc>
        <w:tc>
          <w:tcPr>
            <w:tcW w:w="5550" w:type="dxa"/>
            <w:shd w:val="clear" w:color="auto" w:fill="BBDEFB"/>
          </w:tcPr>
          <w:p w14:paraId="0534C62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IZRADA PLANOVA I PROJEKATA ( PROCJENE, GEOD. KATASTARSKE PODLOGE, ENERGETSKA UČINKOVITOST, PROJEKTI ZA EU )</w:t>
            </w:r>
          </w:p>
        </w:tc>
        <w:tc>
          <w:tcPr>
            <w:tcW w:w="2070" w:type="dxa"/>
            <w:shd w:val="clear" w:color="auto" w:fill="BBDEFB"/>
          </w:tcPr>
          <w:p w14:paraId="54A2F22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50.526,00</w:t>
            </w:r>
          </w:p>
        </w:tc>
        <w:tc>
          <w:tcPr>
            <w:tcW w:w="870" w:type="dxa"/>
            <w:shd w:val="clear" w:color="auto" w:fill="BBDEFB"/>
          </w:tcPr>
          <w:p w14:paraId="0A2FB0A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0,89</w:t>
            </w:r>
          </w:p>
        </w:tc>
      </w:tr>
      <w:tr w:rsidR="002A1583" w:rsidRPr="002A1583" w14:paraId="0BBCE81B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22B949E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3953CAC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5E96005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3B96F1B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50.526,00</w:t>
            </w:r>
          </w:p>
        </w:tc>
        <w:tc>
          <w:tcPr>
            <w:tcW w:w="870" w:type="dxa"/>
            <w:shd w:val="clear" w:color="auto" w:fill="FFEBEE"/>
          </w:tcPr>
          <w:p w14:paraId="28C43F4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0,89</w:t>
            </w:r>
          </w:p>
        </w:tc>
      </w:tr>
      <w:tr w:rsidR="002A1583" w:rsidRPr="002A1583" w14:paraId="6E732F5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9210EB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43DE06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4D61D5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5316C1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50.526,00</w:t>
            </w:r>
          </w:p>
        </w:tc>
        <w:tc>
          <w:tcPr>
            <w:tcW w:w="870" w:type="dxa"/>
            <w:shd w:val="clear" w:color="auto" w:fill="auto"/>
          </w:tcPr>
          <w:p w14:paraId="340CE9D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0,89</w:t>
            </w:r>
          </w:p>
        </w:tc>
      </w:tr>
      <w:tr w:rsidR="002A1583" w:rsidRPr="002A1583" w14:paraId="24C7EE50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53EB5DA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07752CC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543CF5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05754E6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50.526,00</w:t>
            </w:r>
          </w:p>
        </w:tc>
        <w:tc>
          <w:tcPr>
            <w:tcW w:w="870" w:type="dxa"/>
            <w:shd w:val="clear" w:color="auto" w:fill="auto"/>
          </w:tcPr>
          <w:p w14:paraId="004CFE6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0,89</w:t>
            </w:r>
          </w:p>
        </w:tc>
      </w:tr>
      <w:tr w:rsidR="002A1583" w:rsidRPr="002A1583" w14:paraId="7B9DE0C3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50E3E7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2E7E52F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A100702</w:t>
            </w:r>
          </w:p>
        </w:tc>
        <w:tc>
          <w:tcPr>
            <w:tcW w:w="5550" w:type="dxa"/>
            <w:shd w:val="clear" w:color="auto" w:fill="BBDEFB"/>
          </w:tcPr>
          <w:p w14:paraId="3F408B8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SUFINANCIRANJE STRUČNOG TIMA ZA EU PROJEKTE DVORAC VALPOVO</w:t>
            </w:r>
          </w:p>
        </w:tc>
        <w:tc>
          <w:tcPr>
            <w:tcW w:w="2070" w:type="dxa"/>
            <w:shd w:val="clear" w:color="auto" w:fill="BBDEFB"/>
          </w:tcPr>
          <w:p w14:paraId="2A3527F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12.000,00</w:t>
            </w:r>
          </w:p>
        </w:tc>
        <w:tc>
          <w:tcPr>
            <w:tcW w:w="870" w:type="dxa"/>
            <w:shd w:val="clear" w:color="auto" w:fill="BBDEFB"/>
          </w:tcPr>
          <w:p w14:paraId="544BD10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0,21</w:t>
            </w:r>
          </w:p>
        </w:tc>
      </w:tr>
      <w:tr w:rsidR="002A1583" w:rsidRPr="002A1583" w14:paraId="5D1E72B9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72C48B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91684D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6FF37C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6AEA1AD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70" w:type="dxa"/>
            <w:shd w:val="clear" w:color="auto" w:fill="FFEBEE"/>
          </w:tcPr>
          <w:p w14:paraId="3214A58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0,21</w:t>
            </w:r>
          </w:p>
        </w:tc>
      </w:tr>
      <w:tr w:rsidR="002A1583" w:rsidRPr="002A1583" w14:paraId="5F265C2A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7423FEC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23F1A40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82F9AD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554A15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70" w:type="dxa"/>
            <w:shd w:val="clear" w:color="auto" w:fill="auto"/>
          </w:tcPr>
          <w:p w14:paraId="3ABF7CD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0,21</w:t>
            </w:r>
          </w:p>
        </w:tc>
      </w:tr>
      <w:tr w:rsidR="002A1583" w:rsidRPr="002A1583" w14:paraId="590AAE9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DAA995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74C96F8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EC86E7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1A430F7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70" w:type="dxa"/>
            <w:shd w:val="clear" w:color="auto" w:fill="auto"/>
          </w:tcPr>
          <w:p w14:paraId="19B53DA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0,21</w:t>
            </w:r>
          </w:p>
        </w:tc>
      </w:tr>
      <w:tr w:rsidR="002A1583" w:rsidRPr="002A1583" w14:paraId="2CD8290C" w14:textId="77777777" w:rsidTr="002B25BC">
        <w:trPr>
          <w:trHeight w:val="885"/>
        </w:trPr>
        <w:tc>
          <w:tcPr>
            <w:tcW w:w="1410" w:type="dxa"/>
            <w:shd w:val="clear" w:color="auto" w:fill="BBDEFB"/>
          </w:tcPr>
          <w:p w14:paraId="09D9CEC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03DE409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K100701</w:t>
            </w:r>
          </w:p>
        </w:tc>
        <w:tc>
          <w:tcPr>
            <w:tcW w:w="5550" w:type="dxa"/>
            <w:shd w:val="clear" w:color="auto" w:fill="BBDEFB"/>
          </w:tcPr>
          <w:p w14:paraId="005FF53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KAPITALNA POMOĆ ZA IZGRADNJU SUSTAVA ZA ODVODNJU I PROČIŠĆAVANJE OTPADNIH VODA CRET, HABJANOVCI, BROĐANCI I NOVAKI</w:t>
            </w:r>
          </w:p>
        </w:tc>
        <w:tc>
          <w:tcPr>
            <w:tcW w:w="2070" w:type="dxa"/>
            <w:shd w:val="clear" w:color="auto" w:fill="BBDEFB"/>
          </w:tcPr>
          <w:p w14:paraId="7C4DE53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100.000,00</w:t>
            </w:r>
          </w:p>
        </w:tc>
        <w:tc>
          <w:tcPr>
            <w:tcW w:w="870" w:type="dxa"/>
            <w:shd w:val="clear" w:color="auto" w:fill="BBDEFB"/>
          </w:tcPr>
          <w:p w14:paraId="536034D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1,75</w:t>
            </w:r>
          </w:p>
        </w:tc>
      </w:tr>
      <w:tr w:rsidR="002A1583" w:rsidRPr="002A1583" w14:paraId="7A53504F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7BAB7E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D1C6B4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0521</w:t>
            </w:r>
          </w:p>
        </w:tc>
        <w:tc>
          <w:tcPr>
            <w:tcW w:w="5550" w:type="dxa"/>
            <w:shd w:val="clear" w:color="auto" w:fill="FFEBEE"/>
          </w:tcPr>
          <w:p w14:paraId="464DC3B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2070" w:type="dxa"/>
            <w:shd w:val="clear" w:color="auto" w:fill="FFEBEE"/>
          </w:tcPr>
          <w:p w14:paraId="305918D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70" w:type="dxa"/>
            <w:shd w:val="clear" w:color="auto" w:fill="FFEBEE"/>
          </w:tcPr>
          <w:p w14:paraId="651BE5F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1,75</w:t>
            </w:r>
          </w:p>
        </w:tc>
      </w:tr>
      <w:tr w:rsidR="002A1583" w:rsidRPr="002A1583" w14:paraId="3196374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93CDD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F05EE0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188DB2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A4B6C5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70" w:type="dxa"/>
            <w:shd w:val="clear" w:color="auto" w:fill="auto"/>
          </w:tcPr>
          <w:p w14:paraId="3A88EA6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1,75</w:t>
            </w:r>
          </w:p>
        </w:tc>
      </w:tr>
      <w:tr w:rsidR="002A1583" w:rsidRPr="002A1583" w14:paraId="7E77B881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AD39D4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5345514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54C22A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74DB39C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70" w:type="dxa"/>
            <w:shd w:val="clear" w:color="auto" w:fill="auto"/>
          </w:tcPr>
          <w:p w14:paraId="1944C64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1,75</w:t>
            </w:r>
          </w:p>
        </w:tc>
      </w:tr>
      <w:tr w:rsidR="002A1583" w:rsidRPr="002A1583" w14:paraId="5944498A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51EE32D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3A210CE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K100702</w:t>
            </w:r>
          </w:p>
        </w:tc>
        <w:tc>
          <w:tcPr>
            <w:tcW w:w="5550" w:type="dxa"/>
            <w:shd w:val="clear" w:color="auto" w:fill="BBDEFB"/>
          </w:tcPr>
          <w:p w14:paraId="20F855C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PROŠIRENJE VODOVODNE I KANALIZACIJSKE MREŽE</w:t>
            </w:r>
          </w:p>
        </w:tc>
        <w:tc>
          <w:tcPr>
            <w:tcW w:w="2070" w:type="dxa"/>
            <w:shd w:val="clear" w:color="auto" w:fill="BBDEFB"/>
          </w:tcPr>
          <w:p w14:paraId="7200848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20.000,00</w:t>
            </w:r>
          </w:p>
        </w:tc>
        <w:tc>
          <w:tcPr>
            <w:tcW w:w="870" w:type="dxa"/>
            <w:shd w:val="clear" w:color="auto" w:fill="BBDEFB"/>
          </w:tcPr>
          <w:p w14:paraId="18E9B7F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0,35</w:t>
            </w:r>
          </w:p>
        </w:tc>
      </w:tr>
    </w:tbl>
    <w:p w14:paraId="2BC60ACD" w14:textId="77777777" w:rsidR="002A1583" w:rsidRPr="002A1583" w:rsidRDefault="002A1583" w:rsidP="002A1583">
      <w:pPr>
        <w:sectPr w:rsidR="002A1583" w:rsidRPr="002A1583" w:rsidSect="002A1583">
          <w:headerReference w:type="default" r:id="rId12"/>
          <w:footerReference w:type="default" r:id="rId13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02FE41FA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79921E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lastRenderedPageBreak/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8B5928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0521</w:t>
            </w:r>
          </w:p>
        </w:tc>
        <w:tc>
          <w:tcPr>
            <w:tcW w:w="5550" w:type="dxa"/>
            <w:shd w:val="clear" w:color="auto" w:fill="FFEBEE"/>
          </w:tcPr>
          <w:p w14:paraId="68C3EE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2070" w:type="dxa"/>
            <w:shd w:val="clear" w:color="auto" w:fill="FFEBEE"/>
          </w:tcPr>
          <w:p w14:paraId="3FA4AF5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FFEBEE"/>
          </w:tcPr>
          <w:p w14:paraId="2BE81F1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421A2CC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F35CE4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7E36D44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879B2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0FBD1B5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64CDB15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7FA6E171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135A38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01CEE02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87968B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64B4380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70D6E89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5E4F97EB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4023A98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332C900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K100703</w:t>
            </w:r>
          </w:p>
        </w:tc>
        <w:tc>
          <w:tcPr>
            <w:tcW w:w="5550" w:type="dxa"/>
            <w:shd w:val="clear" w:color="auto" w:fill="BBDEFB"/>
          </w:tcPr>
          <w:p w14:paraId="4F9DC4B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IZGRADNJA LJETNE POZORNICE U CRETU</w:t>
            </w:r>
          </w:p>
        </w:tc>
        <w:tc>
          <w:tcPr>
            <w:tcW w:w="2070" w:type="dxa"/>
            <w:shd w:val="clear" w:color="auto" w:fill="BBDEFB"/>
          </w:tcPr>
          <w:p w14:paraId="7290837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50.000,00</w:t>
            </w:r>
          </w:p>
        </w:tc>
        <w:tc>
          <w:tcPr>
            <w:tcW w:w="870" w:type="dxa"/>
            <w:shd w:val="clear" w:color="auto" w:fill="BBDEFB"/>
          </w:tcPr>
          <w:p w14:paraId="2D101D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0,88</w:t>
            </w:r>
          </w:p>
        </w:tc>
      </w:tr>
      <w:tr w:rsidR="002A1583" w:rsidRPr="002A1583" w14:paraId="72E74533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2E83E7F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1565CCA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7D694D8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4BCF2D1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FFEBEE"/>
          </w:tcPr>
          <w:p w14:paraId="6601ECD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2A37C25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D569A9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6E76077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10A6F2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4856E0B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47F8ADF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219AF877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3828428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7B8C04B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59E912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6F32DAD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0D0205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113F41A0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513AC0B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55FF7A3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K100704</w:t>
            </w:r>
          </w:p>
        </w:tc>
        <w:tc>
          <w:tcPr>
            <w:tcW w:w="5550" w:type="dxa"/>
            <w:shd w:val="clear" w:color="auto" w:fill="BBDEFB"/>
          </w:tcPr>
          <w:p w14:paraId="44FFFB4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IZGRADNJA I REKONSTRUKCIJA CESTA</w:t>
            </w:r>
          </w:p>
        </w:tc>
        <w:tc>
          <w:tcPr>
            <w:tcW w:w="2070" w:type="dxa"/>
            <w:shd w:val="clear" w:color="auto" w:fill="BBDEFB"/>
          </w:tcPr>
          <w:p w14:paraId="2B588DB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400.000,00</w:t>
            </w:r>
          </w:p>
        </w:tc>
        <w:tc>
          <w:tcPr>
            <w:tcW w:w="870" w:type="dxa"/>
            <w:shd w:val="clear" w:color="auto" w:fill="BBDEFB"/>
          </w:tcPr>
          <w:p w14:paraId="7F41900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7,01</w:t>
            </w:r>
          </w:p>
        </w:tc>
      </w:tr>
      <w:tr w:rsidR="002A1583" w:rsidRPr="002A1583" w14:paraId="76A7D1E3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2C54BF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5FF854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5550" w:type="dxa"/>
            <w:shd w:val="clear" w:color="auto" w:fill="FFEBEE"/>
          </w:tcPr>
          <w:p w14:paraId="56A943D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2070" w:type="dxa"/>
            <w:shd w:val="clear" w:color="auto" w:fill="FFEBEE"/>
          </w:tcPr>
          <w:p w14:paraId="369BA44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870" w:type="dxa"/>
            <w:shd w:val="clear" w:color="auto" w:fill="FFEBEE"/>
          </w:tcPr>
          <w:p w14:paraId="0BF9511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7,01</w:t>
            </w:r>
          </w:p>
        </w:tc>
      </w:tr>
      <w:tr w:rsidR="002A1583" w:rsidRPr="002A1583" w14:paraId="1BB44C79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1F2BF41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743EFAB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F25A7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5297FC7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870" w:type="dxa"/>
            <w:shd w:val="clear" w:color="auto" w:fill="auto"/>
          </w:tcPr>
          <w:p w14:paraId="2BBD640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7,01</w:t>
            </w:r>
          </w:p>
        </w:tc>
      </w:tr>
      <w:tr w:rsidR="002A1583" w:rsidRPr="002A1583" w14:paraId="267B6106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EE67A3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1AEAD1D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D81F54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3DACB25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870" w:type="dxa"/>
            <w:shd w:val="clear" w:color="auto" w:fill="auto"/>
          </w:tcPr>
          <w:p w14:paraId="25436B6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7,01</w:t>
            </w:r>
          </w:p>
        </w:tc>
      </w:tr>
      <w:tr w:rsidR="002A1583" w:rsidRPr="002A1583" w14:paraId="686ABBFD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6645F58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24E9076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K100705</w:t>
            </w:r>
          </w:p>
        </w:tc>
        <w:tc>
          <w:tcPr>
            <w:tcW w:w="5550" w:type="dxa"/>
            <w:shd w:val="clear" w:color="auto" w:fill="BBDEFB"/>
          </w:tcPr>
          <w:p w14:paraId="1ACE89B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OBNOVA NOGOSTUPA</w:t>
            </w:r>
          </w:p>
        </w:tc>
        <w:tc>
          <w:tcPr>
            <w:tcW w:w="2070" w:type="dxa"/>
            <w:shd w:val="clear" w:color="auto" w:fill="BBDEFB"/>
          </w:tcPr>
          <w:p w14:paraId="0086C06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45.000,00</w:t>
            </w:r>
          </w:p>
        </w:tc>
        <w:tc>
          <w:tcPr>
            <w:tcW w:w="870" w:type="dxa"/>
            <w:shd w:val="clear" w:color="auto" w:fill="BBDEFB"/>
          </w:tcPr>
          <w:p w14:paraId="4C90C1E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0,79</w:t>
            </w:r>
          </w:p>
        </w:tc>
      </w:tr>
      <w:tr w:rsidR="002A1583" w:rsidRPr="002A1583" w14:paraId="039AAD09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1BAC9C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5DAB9B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4313A20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633CE79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70" w:type="dxa"/>
            <w:shd w:val="clear" w:color="auto" w:fill="FFEBEE"/>
          </w:tcPr>
          <w:p w14:paraId="328DC3B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0,79</w:t>
            </w:r>
          </w:p>
        </w:tc>
      </w:tr>
      <w:tr w:rsidR="002A1583" w:rsidRPr="002A1583" w14:paraId="76C42D80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5FECEC6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1F36768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76EC31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3F3FD26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70" w:type="dxa"/>
            <w:shd w:val="clear" w:color="auto" w:fill="auto"/>
          </w:tcPr>
          <w:p w14:paraId="0E76987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0,79</w:t>
            </w:r>
          </w:p>
        </w:tc>
      </w:tr>
      <w:tr w:rsidR="002A1583" w:rsidRPr="002A1583" w14:paraId="528078E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F1275A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6238156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C990D4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369FD50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70" w:type="dxa"/>
            <w:shd w:val="clear" w:color="auto" w:fill="auto"/>
          </w:tcPr>
          <w:p w14:paraId="2CBC652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0,79</w:t>
            </w:r>
          </w:p>
        </w:tc>
      </w:tr>
      <w:tr w:rsidR="002A1583" w:rsidRPr="002A1583" w14:paraId="69BB50C9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5AC296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58BD910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K100706</w:t>
            </w:r>
          </w:p>
        </w:tc>
        <w:tc>
          <w:tcPr>
            <w:tcW w:w="5550" w:type="dxa"/>
            <w:shd w:val="clear" w:color="auto" w:fill="BBDEFB"/>
          </w:tcPr>
          <w:p w14:paraId="7B71013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PJEŠAČKO BICIKLISTIČKA STAZA U VALPOVAČKOJ ULICI U BIZOVCU</w:t>
            </w:r>
          </w:p>
        </w:tc>
        <w:tc>
          <w:tcPr>
            <w:tcW w:w="2070" w:type="dxa"/>
            <w:shd w:val="clear" w:color="auto" w:fill="BBDEFB"/>
          </w:tcPr>
          <w:p w14:paraId="3947C49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250.171,00</w:t>
            </w:r>
          </w:p>
        </w:tc>
        <w:tc>
          <w:tcPr>
            <w:tcW w:w="870" w:type="dxa"/>
            <w:shd w:val="clear" w:color="auto" w:fill="BBDEFB"/>
          </w:tcPr>
          <w:p w14:paraId="114D9E3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4,39</w:t>
            </w:r>
          </w:p>
        </w:tc>
      </w:tr>
      <w:tr w:rsidR="002A1583" w:rsidRPr="002A1583" w14:paraId="17BFD4ED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521720A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C4DC87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2F1076D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25ABE86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250.171,00</w:t>
            </w:r>
          </w:p>
        </w:tc>
        <w:tc>
          <w:tcPr>
            <w:tcW w:w="870" w:type="dxa"/>
            <w:shd w:val="clear" w:color="auto" w:fill="FFEBEE"/>
          </w:tcPr>
          <w:p w14:paraId="4EFE95A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4,39</w:t>
            </w:r>
          </w:p>
        </w:tc>
      </w:tr>
      <w:tr w:rsidR="002A1583" w:rsidRPr="002A1583" w14:paraId="4E1C321D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355856D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1908990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9E26A7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7E1C474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250.171,00</w:t>
            </w:r>
          </w:p>
        </w:tc>
        <w:tc>
          <w:tcPr>
            <w:tcW w:w="870" w:type="dxa"/>
            <w:shd w:val="clear" w:color="auto" w:fill="auto"/>
          </w:tcPr>
          <w:p w14:paraId="1DE7510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4,39</w:t>
            </w:r>
          </w:p>
        </w:tc>
      </w:tr>
      <w:tr w:rsidR="002A1583" w:rsidRPr="002A1583" w14:paraId="4243883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ABB61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719FB75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74A527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194B47E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250.171,00</w:t>
            </w:r>
          </w:p>
        </w:tc>
        <w:tc>
          <w:tcPr>
            <w:tcW w:w="870" w:type="dxa"/>
            <w:shd w:val="clear" w:color="auto" w:fill="auto"/>
          </w:tcPr>
          <w:p w14:paraId="7811144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4,39</w:t>
            </w:r>
          </w:p>
        </w:tc>
      </w:tr>
      <w:tr w:rsidR="002A1583" w:rsidRPr="002A1583" w14:paraId="633DDDA8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33CE58A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0E2C36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K100707</w:t>
            </w:r>
          </w:p>
        </w:tc>
        <w:tc>
          <w:tcPr>
            <w:tcW w:w="5550" w:type="dxa"/>
            <w:shd w:val="clear" w:color="auto" w:fill="BBDEFB"/>
          </w:tcPr>
          <w:p w14:paraId="513B025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UREĐENJE PARKA RASKRIŽJE K. TOMISLAVA I VALPOVAČKA</w:t>
            </w:r>
          </w:p>
        </w:tc>
        <w:tc>
          <w:tcPr>
            <w:tcW w:w="2070" w:type="dxa"/>
            <w:shd w:val="clear" w:color="auto" w:fill="BBDEFB"/>
          </w:tcPr>
          <w:p w14:paraId="5FD5758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30.000,00</w:t>
            </w:r>
          </w:p>
        </w:tc>
        <w:tc>
          <w:tcPr>
            <w:tcW w:w="870" w:type="dxa"/>
            <w:shd w:val="clear" w:color="auto" w:fill="BBDEFB"/>
          </w:tcPr>
          <w:p w14:paraId="1B09D50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0,53</w:t>
            </w:r>
          </w:p>
        </w:tc>
      </w:tr>
      <w:tr w:rsidR="002A1583" w:rsidRPr="002A1583" w14:paraId="417286F4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576D62C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1A724F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2E51226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79A1F60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FFEBEE"/>
          </w:tcPr>
          <w:p w14:paraId="55693DB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3274C7B0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1B00BD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39C22E3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973AC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15BDDBB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2FA39AC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6778DF8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51D822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1816FC7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4E13D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1012546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2A3C544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3F607B02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3236A4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20B0D66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K100708</w:t>
            </w:r>
          </w:p>
        </w:tc>
        <w:tc>
          <w:tcPr>
            <w:tcW w:w="5550" w:type="dxa"/>
            <w:shd w:val="clear" w:color="auto" w:fill="BBDEFB"/>
          </w:tcPr>
          <w:p w14:paraId="3B1EC2A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IZGRADNJA I UREĐENJE DJEČJIH IGRALIŠTA</w:t>
            </w:r>
          </w:p>
        </w:tc>
        <w:tc>
          <w:tcPr>
            <w:tcW w:w="2070" w:type="dxa"/>
            <w:shd w:val="clear" w:color="auto" w:fill="BBDEFB"/>
          </w:tcPr>
          <w:p w14:paraId="261E5D3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30.000,00</w:t>
            </w:r>
          </w:p>
        </w:tc>
        <w:tc>
          <w:tcPr>
            <w:tcW w:w="870" w:type="dxa"/>
            <w:shd w:val="clear" w:color="auto" w:fill="BBDEFB"/>
          </w:tcPr>
          <w:p w14:paraId="75EA7A3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0,53</w:t>
            </w:r>
          </w:p>
        </w:tc>
      </w:tr>
      <w:tr w:rsidR="002A1583" w:rsidRPr="002A1583" w14:paraId="6E27F3E2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735BD78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567A9F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14F109E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7E14D4B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FFEBEE"/>
          </w:tcPr>
          <w:p w14:paraId="0030E0A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664A6D8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DC4174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36BE799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44AFAB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0B81BB3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0AF7FA4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5E2C9C5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059DE0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22A71BD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FE3DF8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6402D80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5C26F90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51985ABB" w14:textId="77777777" w:rsidTr="002B25BC">
        <w:trPr>
          <w:trHeight w:val="600"/>
        </w:trPr>
        <w:tc>
          <w:tcPr>
            <w:tcW w:w="1410" w:type="dxa"/>
            <w:shd w:val="clear" w:color="auto" w:fill="BBDEFB"/>
          </w:tcPr>
          <w:p w14:paraId="7076C02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16B646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K100709</w:t>
            </w:r>
          </w:p>
        </w:tc>
        <w:tc>
          <w:tcPr>
            <w:tcW w:w="5550" w:type="dxa"/>
            <w:shd w:val="clear" w:color="auto" w:fill="BBDEFB"/>
          </w:tcPr>
          <w:p w14:paraId="69A9344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IZGRADNJA TRIBINA, OGRADE , RAZGLASA I SEMAFORA NK BSK BIZOVAC</w:t>
            </w:r>
          </w:p>
        </w:tc>
        <w:tc>
          <w:tcPr>
            <w:tcW w:w="2070" w:type="dxa"/>
            <w:shd w:val="clear" w:color="auto" w:fill="BBDEFB"/>
          </w:tcPr>
          <w:p w14:paraId="1B48BCA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100.000,00</w:t>
            </w:r>
          </w:p>
        </w:tc>
        <w:tc>
          <w:tcPr>
            <w:tcW w:w="870" w:type="dxa"/>
            <w:shd w:val="clear" w:color="auto" w:fill="BBDEFB"/>
          </w:tcPr>
          <w:p w14:paraId="50791E9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1,75</w:t>
            </w:r>
          </w:p>
        </w:tc>
      </w:tr>
      <w:tr w:rsidR="002A1583" w:rsidRPr="002A1583" w14:paraId="1822DD0E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5CDD8EC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3ABB2FC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3A24A3B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2AA93C5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70" w:type="dxa"/>
            <w:shd w:val="clear" w:color="auto" w:fill="FFEBEE"/>
          </w:tcPr>
          <w:p w14:paraId="397D549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1,75</w:t>
            </w:r>
          </w:p>
        </w:tc>
      </w:tr>
      <w:tr w:rsidR="002A1583" w:rsidRPr="002A1583" w14:paraId="41438247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C871E6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36A637B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1B49A0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28861F5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70" w:type="dxa"/>
            <w:shd w:val="clear" w:color="auto" w:fill="auto"/>
          </w:tcPr>
          <w:p w14:paraId="3C6D1EC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1,75</w:t>
            </w:r>
          </w:p>
        </w:tc>
      </w:tr>
      <w:tr w:rsidR="002A1583" w:rsidRPr="002A1583" w14:paraId="13F7F4C6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55E9B58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01E6172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312C02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31619C1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70" w:type="dxa"/>
            <w:shd w:val="clear" w:color="auto" w:fill="auto"/>
          </w:tcPr>
          <w:p w14:paraId="08ADF0B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1,75</w:t>
            </w:r>
          </w:p>
        </w:tc>
      </w:tr>
      <w:tr w:rsidR="002A1583" w:rsidRPr="002A1583" w14:paraId="08B32AF1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A75F91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0AE0D04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K100710</w:t>
            </w:r>
          </w:p>
        </w:tc>
        <w:tc>
          <w:tcPr>
            <w:tcW w:w="5550" w:type="dxa"/>
            <w:shd w:val="clear" w:color="auto" w:fill="BBDEFB"/>
          </w:tcPr>
          <w:p w14:paraId="6DA3EC9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IZGRADNJA JAVNE RASVJETE</w:t>
            </w:r>
          </w:p>
        </w:tc>
        <w:tc>
          <w:tcPr>
            <w:tcW w:w="2070" w:type="dxa"/>
            <w:shd w:val="clear" w:color="auto" w:fill="BBDEFB"/>
          </w:tcPr>
          <w:p w14:paraId="44B950A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135.000,00</w:t>
            </w:r>
          </w:p>
        </w:tc>
        <w:tc>
          <w:tcPr>
            <w:tcW w:w="870" w:type="dxa"/>
            <w:shd w:val="clear" w:color="auto" w:fill="BBDEFB"/>
          </w:tcPr>
          <w:p w14:paraId="1457D5D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2,37</w:t>
            </w:r>
          </w:p>
        </w:tc>
      </w:tr>
      <w:tr w:rsidR="002A1583" w:rsidRPr="002A1583" w14:paraId="59928D72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5C831BD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CD0F5F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0641</w:t>
            </w:r>
          </w:p>
        </w:tc>
        <w:tc>
          <w:tcPr>
            <w:tcW w:w="5550" w:type="dxa"/>
            <w:shd w:val="clear" w:color="auto" w:fill="FFEBEE"/>
          </w:tcPr>
          <w:p w14:paraId="6778777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2070" w:type="dxa"/>
            <w:shd w:val="clear" w:color="auto" w:fill="FFEBEE"/>
          </w:tcPr>
          <w:p w14:paraId="138C0AA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870" w:type="dxa"/>
            <w:shd w:val="clear" w:color="auto" w:fill="FFEBEE"/>
          </w:tcPr>
          <w:p w14:paraId="7E81EDF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2,37</w:t>
            </w:r>
          </w:p>
        </w:tc>
      </w:tr>
      <w:tr w:rsidR="002A1583" w:rsidRPr="002A1583" w14:paraId="3AA4A3C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649262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1F499AE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5C88FF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5A48073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870" w:type="dxa"/>
            <w:shd w:val="clear" w:color="auto" w:fill="auto"/>
          </w:tcPr>
          <w:p w14:paraId="1848C46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2,37</w:t>
            </w:r>
          </w:p>
        </w:tc>
      </w:tr>
      <w:tr w:rsidR="002A1583" w:rsidRPr="002A1583" w14:paraId="5E7C82DC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592CC24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25259FE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F73CAF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083E371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135.000,00</w:t>
            </w:r>
          </w:p>
        </w:tc>
        <w:tc>
          <w:tcPr>
            <w:tcW w:w="870" w:type="dxa"/>
            <w:shd w:val="clear" w:color="auto" w:fill="auto"/>
          </w:tcPr>
          <w:p w14:paraId="55D4C45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2,37</w:t>
            </w:r>
          </w:p>
        </w:tc>
      </w:tr>
      <w:tr w:rsidR="002A1583" w:rsidRPr="002A1583" w14:paraId="29948017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69B5228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64FAE23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K100711</w:t>
            </w:r>
          </w:p>
        </w:tc>
        <w:tc>
          <w:tcPr>
            <w:tcW w:w="5550" w:type="dxa"/>
            <w:shd w:val="clear" w:color="auto" w:fill="BBDEFB"/>
          </w:tcPr>
          <w:p w14:paraId="07C47EB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NABAVA SPREMNIKA ZA KOMUNALNI OTPAD</w:t>
            </w:r>
          </w:p>
        </w:tc>
        <w:tc>
          <w:tcPr>
            <w:tcW w:w="2070" w:type="dxa"/>
            <w:shd w:val="clear" w:color="auto" w:fill="BBDEFB"/>
          </w:tcPr>
          <w:p w14:paraId="183F0C0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6.000,00</w:t>
            </w:r>
          </w:p>
        </w:tc>
        <w:tc>
          <w:tcPr>
            <w:tcW w:w="870" w:type="dxa"/>
            <w:shd w:val="clear" w:color="auto" w:fill="BBDEFB"/>
          </w:tcPr>
          <w:p w14:paraId="45BE1E1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0,11</w:t>
            </w:r>
          </w:p>
        </w:tc>
      </w:tr>
      <w:tr w:rsidR="002A1583" w:rsidRPr="002A1583" w14:paraId="0C7B5FFD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102CD3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388AA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0511</w:t>
            </w:r>
          </w:p>
        </w:tc>
        <w:tc>
          <w:tcPr>
            <w:tcW w:w="5550" w:type="dxa"/>
            <w:shd w:val="clear" w:color="auto" w:fill="FFEBEE"/>
          </w:tcPr>
          <w:p w14:paraId="4CEF949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2070" w:type="dxa"/>
            <w:shd w:val="clear" w:color="auto" w:fill="FFEBEE"/>
          </w:tcPr>
          <w:p w14:paraId="1E24AB6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70" w:type="dxa"/>
            <w:shd w:val="clear" w:color="auto" w:fill="FFEBEE"/>
          </w:tcPr>
          <w:p w14:paraId="7FD0E8A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6EC17F6C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741E1B4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4209D06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D8DF13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196AA77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70" w:type="dxa"/>
            <w:shd w:val="clear" w:color="auto" w:fill="auto"/>
          </w:tcPr>
          <w:p w14:paraId="2BA8333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3C8A816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042462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5989F9A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D3B009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7B93606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70" w:type="dxa"/>
            <w:shd w:val="clear" w:color="auto" w:fill="auto"/>
          </w:tcPr>
          <w:p w14:paraId="5FE703D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0,11</w:t>
            </w:r>
          </w:p>
        </w:tc>
      </w:tr>
      <w:tr w:rsidR="002A1583" w:rsidRPr="002A1583" w14:paraId="3B2A4EAA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8933EC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33DB795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K100712</w:t>
            </w:r>
          </w:p>
        </w:tc>
        <w:tc>
          <w:tcPr>
            <w:tcW w:w="5550" w:type="dxa"/>
            <w:shd w:val="clear" w:color="auto" w:fill="BBDEFB"/>
          </w:tcPr>
          <w:p w14:paraId="05CB92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NABAVA TERETNOG VOZILA</w:t>
            </w:r>
          </w:p>
        </w:tc>
        <w:tc>
          <w:tcPr>
            <w:tcW w:w="2070" w:type="dxa"/>
            <w:shd w:val="clear" w:color="auto" w:fill="BBDEFB"/>
          </w:tcPr>
          <w:p w14:paraId="6DD0FD3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27.450,00</w:t>
            </w:r>
          </w:p>
        </w:tc>
        <w:tc>
          <w:tcPr>
            <w:tcW w:w="870" w:type="dxa"/>
            <w:shd w:val="clear" w:color="auto" w:fill="BBDEFB"/>
          </w:tcPr>
          <w:p w14:paraId="058E323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0,48</w:t>
            </w:r>
          </w:p>
        </w:tc>
      </w:tr>
      <w:tr w:rsidR="002A1583" w:rsidRPr="002A1583" w14:paraId="11443FF3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11896F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763647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0B11AC3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4009111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27.450,00</w:t>
            </w:r>
          </w:p>
        </w:tc>
        <w:tc>
          <w:tcPr>
            <w:tcW w:w="870" w:type="dxa"/>
            <w:shd w:val="clear" w:color="auto" w:fill="FFEBEE"/>
          </w:tcPr>
          <w:p w14:paraId="36E1D8B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0,48</w:t>
            </w:r>
          </w:p>
        </w:tc>
      </w:tr>
      <w:tr w:rsidR="002A1583" w:rsidRPr="002A1583" w14:paraId="1F58C5E6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25601B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388D1C1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87C01F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6865310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27.450,00</w:t>
            </w:r>
          </w:p>
        </w:tc>
        <w:tc>
          <w:tcPr>
            <w:tcW w:w="870" w:type="dxa"/>
            <w:shd w:val="clear" w:color="auto" w:fill="auto"/>
          </w:tcPr>
          <w:p w14:paraId="0D15FB5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0,48</w:t>
            </w:r>
          </w:p>
        </w:tc>
      </w:tr>
      <w:tr w:rsidR="002A1583" w:rsidRPr="002A1583" w14:paraId="32C5274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BACDB5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2167DA8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836FD7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60A61C8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27.450,00</w:t>
            </w:r>
          </w:p>
        </w:tc>
        <w:tc>
          <w:tcPr>
            <w:tcW w:w="870" w:type="dxa"/>
            <w:shd w:val="clear" w:color="auto" w:fill="auto"/>
          </w:tcPr>
          <w:p w14:paraId="5FA0B17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0,48</w:t>
            </w:r>
          </w:p>
        </w:tc>
      </w:tr>
    </w:tbl>
    <w:p w14:paraId="5081A597" w14:textId="77777777" w:rsidR="002A1583" w:rsidRPr="002A1583" w:rsidRDefault="002A1583" w:rsidP="002A1583">
      <w:pPr>
        <w:sectPr w:rsidR="002A1583" w:rsidRPr="002A1583" w:rsidSect="002A1583">
          <w:headerReference w:type="default" r:id="rId14"/>
          <w:footerReference w:type="default" r:id="rId15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673737E6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18BA6B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lastRenderedPageBreak/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42CAFCF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K100713</w:t>
            </w:r>
          </w:p>
        </w:tc>
        <w:tc>
          <w:tcPr>
            <w:tcW w:w="5550" w:type="dxa"/>
            <w:shd w:val="clear" w:color="auto" w:fill="BBDEFB"/>
          </w:tcPr>
          <w:p w14:paraId="0056C34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IZRADA BISTI HRVATSKIH VELIKANA U CENTRU BIZOVCA</w:t>
            </w:r>
          </w:p>
        </w:tc>
        <w:tc>
          <w:tcPr>
            <w:tcW w:w="2070" w:type="dxa"/>
            <w:shd w:val="clear" w:color="auto" w:fill="BBDEFB"/>
          </w:tcPr>
          <w:p w14:paraId="1B8F56B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25.000,00</w:t>
            </w:r>
          </w:p>
        </w:tc>
        <w:tc>
          <w:tcPr>
            <w:tcW w:w="870" w:type="dxa"/>
            <w:shd w:val="clear" w:color="auto" w:fill="BBDEFB"/>
          </w:tcPr>
          <w:p w14:paraId="64FD5F2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0,44</w:t>
            </w:r>
          </w:p>
        </w:tc>
      </w:tr>
      <w:tr w:rsidR="002A1583" w:rsidRPr="002A1583" w14:paraId="759C4BAF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C68544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97562C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075B87B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5D7186D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70" w:type="dxa"/>
            <w:shd w:val="clear" w:color="auto" w:fill="FFEBEE"/>
          </w:tcPr>
          <w:p w14:paraId="674FA5E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0,44</w:t>
            </w:r>
          </w:p>
        </w:tc>
      </w:tr>
      <w:tr w:rsidR="002A1583" w:rsidRPr="002A1583" w14:paraId="205C29C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8105E5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76FF89C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455087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0D324BD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70" w:type="dxa"/>
            <w:shd w:val="clear" w:color="auto" w:fill="auto"/>
          </w:tcPr>
          <w:p w14:paraId="5D94610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0,44</w:t>
            </w:r>
          </w:p>
        </w:tc>
      </w:tr>
      <w:tr w:rsidR="002A1583" w:rsidRPr="002A1583" w14:paraId="113FB9BA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ABBB36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5DDD3BE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B50A29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2F7ACDE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70" w:type="dxa"/>
            <w:shd w:val="clear" w:color="auto" w:fill="auto"/>
          </w:tcPr>
          <w:p w14:paraId="153AF11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0,44</w:t>
            </w:r>
          </w:p>
        </w:tc>
      </w:tr>
      <w:tr w:rsidR="002A1583" w:rsidRPr="002A1583" w14:paraId="7C76A8CB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54C4DB2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1F18450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K100714</w:t>
            </w:r>
          </w:p>
        </w:tc>
        <w:tc>
          <w:tcPr>
            <w:tcW w:w="5550" w:type="dxa"/>
            <w:shd w:val="clear" w:color="auto" w:fill="BBDEFB"/>
          </w:tcPr>
          <w:p w14:paraId="011DF46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HORTIKULTURNO UREĐENJE</w:t>
            </w:r>
          </w:p>
        </w:tc>
        <w:tc>
          <w:tcPr>
            <w:tcW w:w="2070" w:type="dxa"/>
            <w:shd w:val="clear" w:color="auto" w:fill="BBDEFB"/>
          </w:tcPr>
          <w:p w14:paraId="7536678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20.000,00</w:t>
            </w:r>
          </w:p>
        </w:tc>
        <w:tc>
          <w:tcPr>
            <w:tcW w:w="870" w:type="dxa"/>
            <w:shd w:val="clear" w:color="auto" w:fill="BBDEFB"/>
          </w:tcPr>
          <w:p w14:paraId="432EFB9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0,35</w:t>
            </w:r>
          </w:p>
        </w:tc>
      </w:tr>
      <w:tr w:rsidR="002A1583" w:rsidRPr="002A1583" w14:paraId="0A5937B8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F3664E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14C93D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0739997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47C1123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FFEBEE"/>
          </w:tcPr>
          <w:p w14:paraId="54E5AE3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1D401DF4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1BBB491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7AF0AB0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DDD64E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3174275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5016FEF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67C2D5E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FC9D36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3CC03EB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6327E3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4A21FE3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1522813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209C8157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38957D2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59EF006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K100715</w:t>
            </w:r>
          </w:p>
        </w:tc>
        <w:tc>
          <w:tcPr>
            <w:tcW w:w="5550" w:type="dxa"/>
            <w:shd w:val="clear" w:color="auto" w:fill="BBDEFB"/>
          </w:tcPr>
          <w:p w14:paraId="40EF7B4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PROJEKTNA DOKUMENTACIJA</w:t>
            </w:r>
          </w:p>
        </w:tc>
        <w:tc>
          <w:tcPr>
            <w:tcW w:w="2070" w:type="dxa"/>
            <w:shd w:val="clear" w:color="auto" w:fill="BBDEFB"/>
          </w:tcPr>
          <w:p w14:paraId="3E5A644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155.000,00</w:t>
            </w:r>
          </w:p>
        </w:tc>
        <w:tc>
          <w:tcPr>
            <w:tcW w:w="870" w:type="dxa"/>
            <w:shd w:val="clear" w:color="auto" w:fill="BBDEFB"/>
          </w:tcPr>
          <w:p w14:paraId="2CC51AA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2,72</w:t>
            </w:r>
          </w:p>
        </w:tc>
      </w:tr>
      <w:tr w:rsidR="002A1583" w:rsidRPr="002A1583" w14:paraId="5153D77A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2F1AA61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C61D49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402636D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1513C67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870" w:type="dxa"/>
            <w:shd w:val="clear" w:color="auto" w:fill="FFEBEE"/>
          </w:tcPr>
          <w:p w14:paraId="32B127E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2,72</w:t>
            </w:r>
          </w:p>
        </w:tc>
      </w:tr>
      <w:tr w:rsidR="002A1583" w:rsidRPr="002A1583" w14:paraId="29362A27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187E3D0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3DF75FD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624034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3E9ED4F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870" w:type="dxa"/>
            <w:shd w:val="clear" w:color="auto" w:fill="auto"/>
          </w:tcPr>
          <w:p w14:paraId="6E5E0D6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2,72</w:t>
            </w:r>
          </w:p>
        </w:tc>
      </w:tr>
      <w:tr w:rsidR="002A1583" w:rsidRPr="002A1583" w14:paraId="273802B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DFBD0F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608B7EE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291079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70DDF0B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870" w:type="dxa"/>
            <w:shd w:val="clear" w:color="auto" w:fill="auto"/>
          </w:tcPr>
          <w:p w14:paraId="0D6999A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2,72</w:t>
            </w:r>
          </w:p>
        </w:tc>
      </w:tr>
      <w:tr w:rsidR="002A1583" w:rsidRPr="002A1583" w14:paraId="742F152E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ACD14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1886197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K100716</w:t>
            </w:r>
          </w:p>
        </w:tc>
        <w:tc>
          <w:tcPr>
            <w:tcW w:w="5550" w:type="dxa"/>
            <w:shd w:val="clear" w:color="auto" w:fill="BBDEFB"/>
          </w:tcPr>
          <w:p w14:paraId="6B8B208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IZRADA STRATEGIJE ZELENE URBANE OBNOVE OPĆINE BIZOVAC</w:t>
            </w:r>
          </w:p>
        </w:tc>
        <w:tc>
          <w:tcPr>
            <w:tcW w:w="2070" w:type="dxa"/>
            <w:shd w:val="clear" w:color="auto" w:fill="BBDEFB"/>
          </w:tcPr>
          <w:p w14:paraId="536AB28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31.854,00</w:t>
            </w:r>
          </w:p>
        </w:tc>
        <w:tc>
          <w:tcPr>
            <w:tcW w:w="870" w:type="dxa"/>
            <w:shd w:val="clear" w:color="auto" w:fill="BBDEFB"/>
          </w:tcPr>
          <w:p w14:paraId="3F4FD1C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0,56</w:t>
            </w:r>
          </w:p>
        </w:tc>
      </w:tr>
      <w:tr w:rsidR="002A1583" w:rsidRPr="002A1583" w14:paraId="3471A3F0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D4C82C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B41793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69D2F41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5CE9EA8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31.854,00</w:t>
            </w:r>
          </w:p>
        </w:tc>
        <w:tc>
          <w:tcPr>
            <w:tcW w:w="870" w:type="dxa"/>
            <w:shd w:val="clear" w:color="auto" w:fill="FFEBEE"/>
          </w:tcPr>
          <w:p w14:paraId="14D7C37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0,56</w:t>
            </w:r>
          </w:p>
        </w:tc>
      </w:tr>
      <w:tr w:rsidR="002A1583" w:rsidRPr="002A1583" w14:paraId="54A96DDA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6AAF88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680CC0F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C54660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5CDA01C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31.854,00</w:t>
            </w:r>
          </w:p>
        </w:tc>
        <w:tc>
          <w:tcPr>
            <w:tcW w:w="870" w:type="dxa"/>
            <w:shd w:val="clear" w:color="auto" w:fill="auto"/>
          </w:tcPr>
          <w:p w14:paraId="3282880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0,56</w:t>
            </w:r>
          </w:p>
        </w:tc>
      </w:tr>
      <w:tr w:rsidR="002A1583" w:rsidRPr="002A1583" w14:paraId="7D718D1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2E820F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1E452BE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EB1E8A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6A3828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31.854,00</w:t>
            </w:r>
          </w:p>
        </w:tc>
        <w:tc>
          <w:tcPr>
            <w:tcW w:w="870" w:type="dxa"/>
            <w:shd w:val="clear" w:color="auto" w:fill="auto"/>
          </w:tcPr>
          <w:p w14:paraId="077DBAB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0,56</w:t>
            </w:r>
          </w:p>
        </w:tc>
      </w:tr>
      <w:tr w:rsidR="002A1583" w:rsidRPr="002A1583" w14:paraId="7F6CD453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083FBB6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1005098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K100717</w:t>
            </w:r>
          </w:p>
        </w:tc>
        <w:tc>
          <w:tcPr>
            <w:tcW w:w="5550" w:type="dxa"/>
            <w:shd w:val="clear" w:color="auto" w:fill="BBDEFB"/>
          </w:tcPr>
          <w:p w14:paraId="2C4A5E5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EDUKATIVNO INTERPRETACIJSKI CENTRI OPĆINE BIZOVAC-BROĐANCI I SAMATOVCI</w:t>
            </w:r>
          </w:p>
        </w:tc>
        <w:tc>
          <w:tcPr>
            <w:tcW w:w="2070" w:type="dxa"/>
            <w:shd w:val="clear" w:color="auto" w:fill="BBDEFB"/>
          </w:tcPr>
          <w:p w14:paraId="3C1256E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1.000.000,00</w:t>
            </w:r>
          </w:p>
        </w:tc>
        <w:tc>
          <w:tcPr>
            <w:tcW w:w="870" w:type="dxa"/>
            <w:shd w:val="clear" w:color="auto" w:fill="BBDEFB"/>
          </w:tcPr>
          <w:p w14:paraId="269D665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17,54</w:t>
            </w:r>
          </w:p>
        </w:tc>
      </w:tr>
      <w:tr w:rsidR="002A1583" w:rsidRPr="002A1583" w14:paraId="7876BECF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0D1A6C7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9C0C67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038A688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6FD987D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870" w:type="dxa"/>
            <w:shd w:val="clear" w:color="auto" w:fill="FFEBEE"/>
          </w:tcPr>
          <w:p w14:paraId="073E34A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17,54</w:t>
            </w:r>
          </w:p>
        </w:tc>
      </w:tr>
      <w:tr w:rsidR="002A1583" w:rsidRPr="002A1583" w14:paraId="2504CC25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E830AB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043F616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E88928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286ACE7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870" w:type="dxa"/>
            <w:shd w:val="clear" w:color="auto" w:fill="auto"/>
          </w:tcPr>
          <w:p w14:paraId="247E86C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17,54</w:t>
            </w:r>
          </w:p>
        </w:tc>
      </w:tr>
      <w:tr w:rsidR="002A1583" w:rsidRPr="002A1583" w14:paraId="65EA7AC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41871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78B794C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5D2DE0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759C564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870" w:type="dxa"/>
            <w:shd w:val="clear" w:color="auto" w:fill="auto"/>
          </w:tcPr>
          <w:p w14:paraId="09A6FAA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17,54</w:t>
            </w:r>
          </w:p>
        </w:tc>
      </w:tr>
      <w:tr w:rsidR="002A1583" w:rsidRPr="002A1583" w14:paraId="754FF43A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6F74571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5D3EF04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K100719</w:t>
            </w:r>
          </w:p>
        </w:tc>
        <w:tc>
          <w:tcPr>
            <w:tcW w:w="5550" w:type="dxa"/>
            <w:shd w:val="clear" w:color="auto" w:fill="BBDEFB"/>
          </w:tcPr>
          <w:p w14:paraId="5295315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REKONSTRUKCIJA OLIMPIJSKOG STADIONA BROĐANCI</w:t>
            </w:r>
          </w:p>
        </w:tc>
        <w:tc>
          <w:tcPr>
            <w:tcW w:w="2070" w:type="dxa"/>
            <w:shd w:val="clear" w:color="auto" w:fill="BBDEFB"/>
          </w:tcPr>
          <w:p w14:paraId="40934E2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50.000,00</w:t>
            </w:r>
          </w:p>
        </w:tc>
        <w:tc>
          <w:tcPr>
            <w:tcW w:w="870" w:type="dxa"/>
            <w:shd w:val="clear" w:color="auto" w:fill="BBDEFB"/>
          </w:tcPr>
          <w:p w14:paraId="6E2AA6D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0,88</w:t>
            </w:r>
          </w:p>
        </w:tc>
      </w:tr>
      <w:tr w:rsidR="002A1583" w:rsidRPr="002A1583" w14:paraId="601BB59A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175938C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4E4E15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6BA4E04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2F3BF2C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FFEBEE"/>
          </w:tcPr>
          <w:p w14:paraId="29DEB6E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336F49E9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212AE3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41B127B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44DDE9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7A602BE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568124D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562786E3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F7348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14B18D67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A8A6AA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2B2A786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1759413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69083212" w14:textId="77777777" w:rsidTr="002B25BC">
        <w:trPr>
          <w:trHeight w:val="600"/>
        </w:trPr>
        <w:tc>
          <w:tcPr>
            <w:tcW w:w="1410" w:type="dxa"/>
            <w:shd w:val="clear" w:color="auto" w:fill="BBDEFB"/>
          </w:tcPr>
          <w:p w14:paraId="456E9D3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3F9300C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K100720</w:t>
            </w:r>
          </w:p>
        </w:tc>
        <w:tc>
          <w:tcPr>
            <w:tcW w:w="5550" w:type="dxa"/>
            <w:shd w:val="clear" w:color="auto" w:fill="BBDEFB"/>
          </w:tcPr>
          <w:p w14:paraId="0591C76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OBNOVA SVLAČIONICA NK GAJ BROĐANCI</w:t>
            </w:r>
          </w:p>
        </w:tc>
        <w:tc>
          <w:tcPr>
            <w:tcW w:w="2070" w:type="dxa"/>
            <w:shd w:val="clear" w:color="auto" w:fill="BBDEFB"/>
          </w:tcPr>
          <w:p w14:paraId="449BB6F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26.545,00</w:t>
            </w:r>
          </w:p>
        </w:tc>
        <w:tc>
          <w:tcPr>
            <w:tcW w:w="870" w:type="dxa"/>
            <w:shd w:val="clear" w:color="auto" w:fill="BBDEFB"/>
          </w:tcPr>
          <w:p w14:paraId="24C65DC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0,47</w:t>
            </w:r>
          </w:p>
        </w:tc>
      </w:tr>
      <w:tr w:rsidR="002A1583" w:rsidRPr="002A1583" w14:paraId="7888EEBB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7A75BEC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12246A6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1A13AFF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005169F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26.545,00</w:t>
            </w:r>
          </w:p>
        </w:tc>
        <w:tc>
          <w:tcPr>
            <w:tcW w:w="870" w:type="dxa"/>
            <w:shd w:val="clear" w:color="auto" w:fill="FFEBEE"/>
          </w:tcPr>
          <w:p w14:paraId="4E5A47F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0,47</w:t>
            </w:r>
          </w:p>
        </w:tc>
      </w:tr>
      <w:tr w:rsidR="002A1583" w:rsidRPr="002A1583" w14:paraId="450D8443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83B762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5C3026C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E4DA3F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439859F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26.545,00</w:t>
            </w:r>
          </w:p>
        </w:tc>
        <w:tc>
          <w:tcPr>
            <w:tcW w:w="870" w:type="dxa"/>
            <w:shd w:val="clear" w:color="auto" w:fill="auto"/>
          </w:tcPr>
          <w:p w14:paraId="46BFBEF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0,47</w:t>
            </w:r>
          </w:p>
        </w:tc>
      </w:tr>
      <w:tr w:rsidR="002A1583" w:rsidRPr="002A1583" w14:paraId="36D41D09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3297CE3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04CEDF9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F643B8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134CB98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26.545,00</w:t>
            </w:r>
          </w:p>
        </w:tc>
        <w:tc>
          <w:tcPr>
            <w:tcW w:w="870" w:type="dxa"/>
            <w:shd w:val="clear" w:color="auto" w:fill="auto"/>
          </w:tcPr>
          <w:p w14:paraId="01766A2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0,47</w:t>
            </w:r>
          </w:p>
        </w:tc>
      </w:tr>
      <w:tr w:rsidR="002A1583" w:rsidRPr="002A1583" w14:paraId="3069B0A4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026AB03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51F64FD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K100721</w:t>
            </w:r>
          </w:p>
        </w:tc>
        <w:tc>
          <w:tcPr>
            <w:tcW w:w="5550" w:type="dxa"/>
            <w:shd w:val="clear" w:color="auto" w:fill="BBDEFB"/>
          </w:tcPr>
          <w:p w14:paraId="7162F27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OBNOVA ZGRADE NK JADRAN HABJANOVCI</w:t>
            </w:r>
          </w:p>
        </w:tc>
        <w:tc>
          <w:tcPr>
            <w:tcW w:w="2070" w:type="dxa"/>
            <w:shd w:val="clear" w:color="auto" w:fill="BBDEFB"/>
          </w:tcPr>
          <w:p w14:paraId="7BFC582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40.000,00</w:t>
            </w:r>
          </w:p>
        </w:tc>
        <w:tc>
          <w:tcPr>
            <w:tcW w:w="870" w:type="dxa"/>
            <w:shd w:val="clear" w:color="auto" w:fill="BBDEFB"/>
          </w:tcPr>
          <w:p w14:paraId="1ACFC94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0,70</w:t>
            </w:r>
          </w:p>
        </w:tc>
      </w:tr>
      <w:tr w:rsidR="002A1583" w:rsidRPr="002A1583" w14:paraId="4A3348E7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1AA431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BDDB0E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62D9B54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550BAF8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870" w:type="dxa"/>
            <w:shd w:val="clear" w:color="auto" w:fill="FFEBEE"/>
          </w:tcPr>
          <w:p w14:paraId="3C59558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0,70</w:t>
            </w:r>
          </w:p>
        </w:tc>
      </w:tr>
      <w:tr w:rsidR="002A1583" w:rsidRPr="002A1583" w14:paraId="5ECE5674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C80A17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5DBFC42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0D5B9A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42411F0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870" w:type="dxa"/>
            <w:shd w:val="clear" w:color="auto" w:fill="auto"/>
          </w:tcPr>
          <w:p w14:paraId="5751239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0,70</w:t>
            </w:r>
          </w:p>
        </w:tc>
      </w:tr>
      <w:tr w:rsidR="002A1583" w:rsidRPr="002A1583" w14:paraId="28BD3EB0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CD785B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6332AF8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A8592C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615CE55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870" w:type="dxa"/>
            <w:shd w:val="clear" w:color="auto" w:fill="auto"/>
          </w:tcPr>
          <w:p w14:paraId="43D6F68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0,70</w:t>
            </w:r>
          </w:p>
        </w:tc>
      </w:tr>
      <w:tr w:rsidR="002A1583" w:rsidRPr="002A1583" w14:paraId="4AC1D4A4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7F1ABA0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3F5EB0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K100722</w:t>
            </w:r>
          </w:p>
        </w:tc>
        <w:tc>
          <w:tcPr>
            <w:tcW w:w="5550" w:type="dxa"/>
            <w:shd w:val="clear" w:color="auto" w:fill="BBDEFB"/>
          </w:tcPr>
          <w:p w14:paraId="2EB6319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UREĐENJE PROSTORA BIVŠE SLATINSKE BANKE</w:t>
            </w:r>
          </w:p>
        </w:tc>
        <w:tc>
          <w:tcPr>
            <w:tcW w:w="2070" w:type="dxa"/>
            <w:shd w:val="clear" w:color="auto" w:fill="BBDEFB"/>
          </w:tcPr>
          <w:p w14:paraId="1E9A32B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20.000,00</w:t>
            </w:r>
          </w:p>
        </w:tc>
        <w:tc>
          <w:tcPr>
            <w:tcW w:w="870" w:type="dxa"/>
            <w:shd w:val="clear" w:color="auto" w:fill="BBDEFB"/>
          </w:tcPr>
          <w:p w14:paraId="1C9993A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0,35</w:t>
            </w:r>
          </w:p>
        </w:tc>
      </w:tr>
      <w:tr w:rsidR="002A1583" w:rsidRPr="002A1583" w14:paraId="7473610C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09077E2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F7F918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5BFFEA4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03CC4D3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FFEBEE"/>
          </w:tcPr>
          <w:p w14:paraId="4FBBD8A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25C7DE8D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95EF62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1B162C7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CB53D4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0FFBC6E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490A28B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0C96303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FB18F4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59D3732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FF4CA6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0D0680B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4D85443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10EC4EB1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78C3B59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07197FD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K100723</w:t>
            </w:r>
          </w:p>
        </w:tc>
        <w:tc>
          <w:tcPr>
            <w:tcW w:w="5550" w:type="dxa"/>
            <w:shd w:val="clear" w:color="auto" w:fill="BBDEFB"/>
          </w:tcPr>
          <w:p w14:paraId="784A918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RUŠENJE STARE LJEKARNE I UREĐENJE PARCELE</w:t>
            </w:r>
          </w:p>
        </w:tc>
        <w:tc>
          <w:tcPr>
            <w:tcW w:w="2070" w:type="dxa"/>
            <w:shd w:val="clear" w:color="auto" w:fill="BBDEFB"/>
          </w:tcPr>
          <w:p w14:paraId="5FBED9B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20.000,00</w:t>
            </w:r>
          </w:p>
        </w:tc>
        <w:tc>
          <w:tcPr>
            <w:tcW w:w="870" w:type="dxa"/>
            <w:shd w:val="clear" w:color="auto" w:fill="BBDEFB"/>
          </w:tcPr>
          <w:p w14:paraId="37B409E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0,35</w:t>
            </w:r>
          </w:p>
        </w:tc>
      </w:tr>
      <w:tr w:rsidR="002A1583" w:rsidRPr="002A1583" w14:paraId="0F06744C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54938E2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3BC059D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5D42418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51D89E0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FFEBEE"/>
          </w:tcPr>
          <w:p w14:paraId="7E333F0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3AD17322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5A83F4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2290856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D5B59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54731E6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5F61825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7346291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03AB60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3766A3E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7AAC1F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6CDEF90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4104E15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34511BD9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65A41B3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63B429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K100724</w:t>
            </w:r>
          </w:p>
        </w:tc>
        <w:tc>
          <w:tcPr>
            <w:tcW w:w="5550" w:type="dxa"/>
            <w:shd w:val="clear" w:color="auto" w:fill="BBDEFB"/>
          </w:tcPr>
          <w:p w14:paraId="11999F6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OBNOVA PROČELJA STARE ZGRADE OPĆINE</w:t>
            </w:r>
          </w:p>
        </w:tc>
        <w:tc>
          <w:tcPr>
            <w:tcW w:w="2070" w:type="dxa"/>
            <w:shd w:val="clear" w:color="auto" w:fill="BBDEFB"/>
          </w:tcPr>
          <w:p w14:paraId="4D857E9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15.000,00</w:t>
            </w:r>
          </w:p>
        </w:tc>
        <w:tc>
          <w:tcPr>
            <w:tcW w:w="870" w:type="dxa"/>
            <w:shd w:val="clear" w:color="auto" w:fill="BBDEFB"/>
          </w:tcPr>
          <w:p w14:paraId="15568C4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0,26</w:t>
            </w:r>
          </w:p>
        </w:tc>
      </w:tr>
      <w:tr w:rsidR="002A1583" w:rsidRPr="002A1583" w14:paraId="6BC5D95D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26A61E5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DE5ABA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7EF7995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7BC2466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FFEBEE"/>
          </w:tcPr>
          <w:p w14:paraId="6713558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</w:tbl>
    <w:p w14:paraId="2030A824" w14:textId="77777777" w:rsidR="002A1583" w:rsidRPr="002A1583" w:rsidRDefault="002A1583" w:rsidP="002A1583">
      <w:pPr>
        <w:sectPr w:rsidR="002A1583" w:rsidRPr="002A1583" w:rsidSect="002A1583">
          <w:headerReference w:type="default" r:id="rId16"/>
          <w:footerReference w:type="default" r:id="rId17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5AAC5F60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5AF418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035" w:type="dxa"/>
          </w:tcPr>
          <w:p w14:paraId="2F71805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055F24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6C3BA79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auto"/>
          </w:tcPr>
          <w:p w14:paraId="47992EF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2DCEB5A1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1D3B9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52914B1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AFB54F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06F7D29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auto"/>
          </w:tcPr>
          <w:p w14:paraId="6C55AC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6F543B59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6E1AA54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0F443D3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K100718</w:t>
            </w:r>
          </w:p>
        </w:tc>
        <w:tc>
          <w:tcPr>
            <w:tcW w:w="5550" w:type="dxa"/>
            <w:shd w:val="clear" w:color="auto" w:fill="BBDEFB"/>
          </w:tcPr>
          <w:p w14:paraId="47ED09F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OBNOVA OLIMPIJSKOG DOMA U BROĐANCIMA</w:t>
            </w:r>
          </w:p>
        </w:tc>
        <w:tc>
          <w:tcPr>
            <w:tcW w:w="2070" w:type="dxa"/>
            <w:shd w:val="clear" w:color="auto" w:fill="BBDEFB"/>
          </w:tcPr>
          <w:p w14:paraId="6BA468A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50.000,00</w:t>
            </w:r>
          </w:p>
        </w:tc>
        <w:tc>
          <w:tcPr>
            <w:tcW w:w="870" w:type="dxa"/>
            <w:shd w:val="clear" w:color="auto" w:fill="BBDEFB"/>
          </w:tcPr>
          <w:p w14:paraId="1D4EB3C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0,88</w:t>
            </w:r>
          </w:p>
        </w:tc>
      </w:tr>
      <w:tr w:rsidR="002A1583" w:rsidRPr="002A1583" w14:paraId="231E9327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0D75C5E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A3649C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550" w:type="dxa"/>
            <w:shd w:val="clear" w:color="auto" w:fill="FFEBEE"/>
          </w:tcPr>
          <w:p w14:paraId="0FB9DBE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2070" w:type="dxa"/>
            <w:shd w:val="clear" w:color="auto" w:fill="FFEBEE"/>
          </w:tcPr>
          <w:p w14:paraId="6835B07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FFEBEE"/>
          </w:tcPr>
          <w:p w14:paraId="6EBEA72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0B86EEB4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70003E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06A197D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04C044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7F4CEF7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458B494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10C040F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28034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1B7B312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01982D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4DBCDAC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6122D7D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0B5A44E7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3A89B52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4FF7561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1008</w:t>
            </w:r>
          </w:p>
        </w:tc>
        <w:tc>
          <w:tcPr>
            <w:tcW w:w="5550" w:type="dxa"/>
            <w:shd w:val="clear" w:color="auto" w:fill="42A5F5"/>
          </w:tcPr>
          <w:p w14:paraId="5EAE575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POTPORA POLJOPRIVREDI - POLJOPRIVREDNI PROGRAM</w:t>
            </w:r>
          </w:p>
        </w:tc>
        <w:tc>
          <w:tcPr>
            <w:tcW w:w="2070" w:type="dxa"/>
            <w:shd w:val="clear" w:color="auto" w:fill="42A5F5"/>
          </w:tcPr>
          <w:p w14:paraId="6158A9A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93.950,00</w:t>
            </w:r>
          </w:p>
        </w:tc>
        <w:tc>
          <w:tcPr>
            <w:tcW w:w="870" w:type="dxa"/>
            <w:shd w:val="clear" w:color="auto" w:fill="42A5F5"/>
          </w:tcPr>
          <w:p w14:paraId="21711C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1,65</w:t>
            </w:r>
          </w:p>
        </w:tc>
      </w:tr>
      <w:tr w:rsidR="002A1583" w:rsidRPr="002A1583" w14:paraId="2713083C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211203F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4B2F27D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A100801</w:t>
            </w:r>
          </w:p>
        </w:tc>
        <w:tc>
          <w:tcPr>
            <w:tcW w:w="5550" w:type="dxa"/>
            <w:shd w:val="clear" w:color="auto" w:fill="BBDEFB"/>
          </w:tcPr>
          <w:p w14:paraId="6B177E4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SUBVENCIJE U POLJOPRIVREDI</w:t>
            </w:r>
          </w:p>
        </w:tc>
        <w:tc>
          <w:tcPr>
            <w:tcW w:w="2070" w:type="dxa"/>
            <w:shd w:val="clear" w:color="auto" w:fill="BBDEFB"/>
          </w:tcPr>
          <w:p w14:paraId="7F534AB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29.269,00</w:t>
            </w:r>
          </w:p>
        </w:tc>
        <w:tc>
          <w:tcPr>
            <w:tcW w:w="870" w:type="dxa"/>
            <w:shd w:val="clear" w:color="auto" w:fill="BBDEFB"/>
          </w:tcPr>
          <w:p w14:paraId="39665D3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0,51</w:t>
            </w:r>
          </w:p>
        </w:tc>
      </w:tr>
      <w:tr w:rsidR="002A1583" w:rsidRPr="002A1583" w14:paraId="5D126DFF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202FA5F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EFDAE3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550" w:type="dxa"/>
            <w:shd w:val="clear" w:color="auto" w:fill="FFEBEE"/>
          </w:tcPr>
          <w:p w14:paraId="45127A5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2070" w:type="dxa"/>
            <w:shd w:val="clear" w:color="auto" w:fill="FFEBEE"/>
          </w:tcPr>
          <w:p w14:paraId="70ECDC3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29.269,00</w:t>
            </w:r>
          </w:p>
        </w:tc>
        <w:tc>
          <w:tcPr>
            <w:tcW w:w="870" w:type="dxa"/>
            <w:shd w:val="clear" w:color="auto" w:fill="FFEBEE"/>
          </w:tcPr>
          <w:p w14:paraId="49C9C83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0,51</w:t>
            </w:r>
          </w:p>
        </w:tc>
      </w:tr>
      <w:tr w:rsidR="002A1583" w:rsidRPr="002A1583" w14:paraId="7A18BB3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712BA3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147D822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DF6ED4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4F9B83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29.269,00</w:t>
            </w:r>
          </w:p>
        </w:tc>
        <w:tc>
          <w:tcPr>
            <w:tcW w:w="870" w:type="dxa"/>
            <w:shd w:val="clear" w:color="auto" w:fill="auto"/>
          </w:tcPr>
          <w:p w14:paraId="2B1C5C9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0,51</w:t>
            </w:r>
          </w:p>
        </w:tc>
      </w:tr>
      <w:tr w:rsidR="002A1583" w:rsidRPr="002A1583" w14:paraId="386A84C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1D3D75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6F9303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0BAD73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0ADF25C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870" w:type="dxa"/>
            <w:shd w:val="clear" w:color="auto" w:fill="auto"/>
          </w:tcPr>
          <w:p w14:paraId="2DB94A7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0,08</w:t>
            </w:r>
          </w:p>
        </w:tc>
      </w:tr>
      <w:tr w:rsidR="002A1583" w:rsidRPr="002A1583" w14:paraId="212B998C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6974C66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</w:tcPr>
          <w:p w14:paraId="3FECE7F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E8ABF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2070" w:type="dxa"/>
            <w:shd w:val="clear" w:color="auto" w:fill="auto"/>
          </w:tcPr>
          <w:p w14:paraId="2BE903E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24.369,00</w:t>
            </w:r>
          </w:p>
        </w:tc>
        <w:tc>
          <w:tcPr>
            <w:tcW w:w="870" w:type="dxa"/>
            <w:shd w:val="clear" w:color="auto" w:fill="auto"/>
          </w:tcPr>
          <w:p w14:paraId="25469E1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0,43</w:t>
            </w:r>
          </w:p>
        </w:tc>
      </w:tr>
      <w:tr w:rsidR="002A1583" w:rsidRPr="002A1583" w14:paraId="282F1C50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0AE446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58824A1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961B3D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2070" w:type="dxa"/>
            <w:shd w:val="clear" w:color="auto" w:fill="auto"/>
          </w:tcPr>
          <w:p w14:paraId="543E1F1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70" w:type="dxa"/>
            <w:shd w:val="clear" w:color="auto" w:fill="auto"/>
          </w:tcPr>
          <w:p w14:paraId="6E3CA91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6D5E8338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325DFDC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5ADEB2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A100802</w:t>
            </w:r>
          </w:p>
        </w:tc>
        <w:tc>
          <w:tcPr>
            <w:tcW w:w="5550" w:type="dxa"/>
            <w:shd w:val="clear" w:color="auto" w:fill="BBDEFB"/>
          </w:tcPr>
          <w:p w14:paraId="2C6E3EA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ODRŽAVANJE I UREĐENJE POLJSKIH PUTEVA U OPĆINI</w:t>
            </w:r>
          </w:p>
        </w:tc>
        <w:tc>
          <w:tcPr>
            <w:tcW w:w="2070" w:type="dxa"/>
            <w:shd w:val="clear" w:color="auto" w:fill="BBDEFB"/>
          </w:tcPr>
          <w:p w14:paraId="1C67745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30.000,00</w:t>
            </w:r>
          </w:p>
        </w:tc>
        <w:tc>
          <w:tcPr>
            <w:tcW w:w="870" w:type="dxa"/>
            <w:shd w:val="clear" w:color="auto" w:fill="BBDEFB"/>
          </w:tcPr>
          <w:p w14:paraId="47E6693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0,53</w:t>
            </w:r>
          </w:p>
        </w:tc>
      </w:tr>
      <w:tr w:rsidR="002A1583" w:rsidRPr="002A1583" w14:paraId="4D3BBD7C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5DDCF64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0E1C4A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550" w:type="dxa"/>
            <w:shd w:val="clear" w:color="auto" w:fill="FFEBEE"/>
          </w:tcPr>
          <w:p w14:paraId="7042555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2070" w:type="dxa"/>
            <w:shd w:val="clear" w:color="auto" w:fill="FFEBEE"/>
          </w:tcPr>
          <w:p w14:paraId="3BD0010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FFEBEE"/>
          </w:tcPr>
          <w:p w14:paraId="35C477F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0BD1228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7E12E1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4B10AD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6FA54B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C91C70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7F8E293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6CAB036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126DB1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7AAF6B0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6A9C09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294E1AA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346047B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27A1FD1A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77AF5A4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1D27C61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A100803</w:t>
            </w:r>
          </w:p>
        </w:tc>
        <w:tc>
          <w:tcPr>
            <w:tcW w:w="5550" w:type="dxa"/>
            <w:shd w:val="clear" w:color="auto" w:fill="BBDEFB"/>
          </w:tcPr>
          <w:p w14:paraId="19E727E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UREĐENJE KANALSKE MREŽE</w:t>
            </w:r>
          </w:p>
        </w:tc>
        <w:tc>
          <w:tcPr>
            <w:tcW w:w="2070" w:type="dxa"/>
            <w:shd w:val="clear" w:color="auto" w:fill="BBDEFB"/>
          </w:tcPr>
          <w:p w14:paraId="53F3016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33.181,00</w:t>
            </w:r>
          </w:p>
        </w:tc>
        <w:tc>
          <w:tcPr>
            <w:tcW w:w="870" w:type="dxa"/>
            <w:shd w:val="clear" w:color="auto" w:fill="BBDEFB"/>
          </w:tcPr>
          <w:p w14:paraId="2C893AD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0,58</w:t>
            </w:r>
          </w:p>
        </w:tc>
      </w:tr>
      <w:tr w:rsidR="002A1583" w:rsidRPr="002A1583" w14:paraId="38BA8B17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0C77A97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5ADC81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550" w:type="dxa"/>
            <w:shd w:val="clear" w:color="auto" w:fill="FFEBEE"/>
          </w:tcPr>
          <w:p w14:paraId="56E3317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2070" w:type="dxa"/>
            <w:shd w:val="clear" w:color="auto" w:fill="FFEBEE"/>
          </w:tcPr>
          <w:p w14:paraId="64EC904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70" w:type="dxa"/>
            <w:shd w:val="clear" w:color="auto" w:fill="FFEBEE"/>
          </w:tcPr>
          <w:p w14:paraId="6267873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0,58</w:t>
            </w:r>
          </w:p>
        </w:tc>
      </w:tr>
      <w:tr w:rsidR="002A1583" w:rsidRPr="002A1583" w14:paraId="1A5A15F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776C9D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32A512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9788F1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1169FE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70" w:type="dxa"/>
            <w:shd w:val="clear" w:color="auto" w:fill="auto"/>
          </w:tcPr>
          <w:p w14:paraId="1C022BE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0,58</w:t>
            </w:r>
          </w:p>
        </w:tc>
      </w:tr>
      <w:tr w:rsidR="002A1583" w:rsidRPr="002A1583" w14:paraId="05378FF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D09FD5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3491DE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70C96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78F6DB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70" w:type="dxa"/>
            <w:shd w:val="clear" w:color="auto" w:fill="auto"/>
          </w:tcPr>
          <w:p w14:paraId="3150D63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0,58</w:t>
            </w:r>
          </w:p>
        </w:tc>
      </w:tr>
      <w:tr w:rsidR="002A1583" w:rsidRPr="002A1583" w14:paraId="6F5B096C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3F99E9B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0EA7F1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A100804</w:t>
            </w:r>
          </w:p>
        </w:tc>
        <w:tc>
          <w:tcPr>
            <w:tcW w:w="5550" w:type="dxa"/>
            <w:shd w:val="clear" w:color="auto" w:fill="BBDEFB"/>
          </w:tcPr>
          <w:p w14:paraId="5BDBB0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ZAŠTITA DIVLJAČI</w:t>
            </w:r>
          </w:p>
        </w:tc>
        <w:tc>
          <w:tcPr>
            <w:tcW w:w="2070" w:type="dxa"/>
            <w:shd w:val="clear" w:color="auto" w:fill="BBDEFB"/>
          </w:tcPr>
          <w:p w14:paraId="160A1DB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1.500,00</w:t>
            </w:r>
          </w:p>
        </w:tc>
        <w:tc>
          <w:tcPr>
            <w:tcW w:w="870" w:type="dxa"/>
            <w:shd w:val="clear" w:color="auto" w:fill="BBDEFB"/>
          </w:tcPr>
          <w:p w14:paraId="1D23540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0,03</w:t>
            </w:r>
          </w:p>
        </w:tc>
      </w:tr>
      <w:tr w:rsidR="002A1583" w:rsidRPr="002A1583" w14:paraId="0C36C3F4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12856AA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3582F4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550" w:type="dxa"/>
            <w:shd w:val="clear" w:color="auto" w:fill="FFEBEE"/>
          </w:tcPr>
          <w:p w14:paraId="091B792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2070" w:type="dxa"/>
            <w:shd w:val="clear" w:color="auto" w:fill="FFEBEE"/>
          </w:tcPr>
          <w:p w14:paraId="7E02F73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70" w:type="dxa"/>
            <w:shd w:val="clear" w:color="auto" w:fill="FFEBEE"/>
          </w:tcPr>
          <w:p w14:paraId="52D338C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4DA09AF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C0812F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CCBCDA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19DE75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1C10D1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70" w:type="dxa"/>
            <w:shd w:val="clear" w:color="auto" w:fill="auto"/>
          </w:tcPr>
          <w:p w14:paraId="461FD0F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397D391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5663D5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E4C083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5E54A5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6861528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70" w:type="dxa"/>
            <w:shd w:val="clear" w:color="auto" w:fill="auto"/>
          </w:tcPr>
          <w:p w14:paraId="78A6FE7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507F6628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14048FD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0E0FB69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BDCF6F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36FAD3A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70" w:type="dxa"/>
            <w:shd w:val="clear" w:color="auto" w:fill="auto"/>
          </w:tcPr>
          <w:p w14:paraId="4F96351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60BF61A8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427EEC3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1A38D2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1009</w:t>
            </w:r>
          </w:p>
        </w:tc>
        <w:tc>
          <w:tcPr>
            <w:tcW w:w="5550" w:type="dxa"/>
            <w:shd w:val="clear" w:color="auto" w:fill="42A5F5"/>
          </w:tcPr>
          <w:p w14:paraId="10E0D3F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POTICANJE RAZVOJA GOSPODARSTVA</w:t>
            </w:r>
          </w:p>
        </w:tc>
        <w:tc>
          <w:tcPr>
            <w:tcW w:w="2070" w:type="dxa"/>
            <w:shd w:val="clear" w:color="auto" w:fill="42A5F5"/>
          </w:tcPr>
          <w:p w14:paraId="1C2F634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20.627,00</w:t>
            </w:r>
          </w:p>
        </w:tc>
        <w:tc>
          <w:tcPr>
            <w:tcW w:w="870" w:type="dxa"/>
            <w:shd w:val="clear" w:color="auto" w:fill="42A5F5"/>
          </w:tcPr>
          <w:p w14:paraId="61003A0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0,36</w:t>
            </w:r>
          </w:p>
        </w:tc>
      </w:tr>
      <w:tr w:rsidR="002A1583" w:rsidRPr="002A1583" w14:paraId="6C1582D3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912439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CB7143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A100901</w:t>
            </w:r>
          </w:p>
        </w:tc>
        <w:tc>
          <w:tcPr>
            <w:tcW w:w="5550" w:type="dxa"/>
            <w:shd w:val="clear" w:color="auto" w:fill="BBDEFB"/>
          </w:tcPr>
          <w:p w14:paraId="568ED26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SUBVENCIJE TRGOVAČKIM DRUŠTVIMA U JAVNOM SEKTORU</w:t>
            </w:r>
          </w:p>
        </w:tc>
        <w:tc>
          <w:tcPr>
            <w:tcW w:w="2070" w:type="dxa"/>
            <w:shd w:val="clear" w:color="auto" w:fill="BBDEFB"/>
          </w:tcPr>
          <w:p w14:paraId="402A862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19.300,00</w:t>
            </w:r>
          </w:p>
        </w:tc>
        <w:tc>
          <w:tcPr>
            <w:tcW w:w="870" w:type="dxa"/>
            <w:shd w:val="clear" w:color="auto" w:fill="BBDEFB"/>
          </w:tcPr>
          <w:p w14:paraId="3A69134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0,34</w:t>
            </w:r>
          </w:p>
        </w:tc>
      </w:tr>
      <w:tr w:rsidR="002A1583" w:rsidRPr="002A1583" w14:paraId="4422D1D5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048D86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5A2DC1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0831</w:t>
            </w:r>
          </w:p>
        </w:tc>
        <w:tc>
          <w:tcPr>
            <w:tcW w:w="5550" w:type="dxa"/>
            <w:shd w:val="clear" w:color="auto" w:fill="FFEBEE"/>
          </w:tcPr>
          <w:p w14:paraId="63E1E45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Službe emitiranja i izdavanja</w:t>
            </w:r>
          </w:p>
        </w:tc>
        <w:tc>
          <w:tcPr>
            <w:tcW w:w="2070" w:type="dxa"/>
            <w:shd w:val="clear" w:color="auto" w:fill="FFEBEE"/>
          </w:tcPr>
          <w:p w14:paraId="6C02188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19.300,00</w:t>
            </w:r>
          </w:p>
        </w:tc>
        <w:tc>
          <w:tcPr>
            <w:tcW w:w="870" w:type="dxa"/>
            <w:shd w:val="clear" w:color="auto" w:fill="FFEBEE"/>
          </w:tcPr>
          <w:p w14:paraId="2774BA7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0,34</w:t>
            </w:r>
          </w:p>
        </w:tc>
      </w:tr>
      <w:tr w:rsidR="002A1583" w:rsidRPr="002A1583" w14:paraId="2EFE2D6A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6D8A75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09912C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B71D8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993094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19.300,00</w:t>
            </w:r>
          </w:p>
        </w:tc>
        <w:tc>
          <w:tcPr>
            <w:tcW w:w="870" w:type="dxa"/>
            <w:shd w:val="clear" w:color="auto" w:fill="auto"/>
          </w:tcPr>
          <w:p w14:paraId="48D859E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0,34</w:t>
            </w:r>
          </w:p>
        </w:tc>
      </w:tr>
      <w:tr w:rsidR="002A1583" w:rsidRPr="002A1583" w14:paraId="2853EE71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821195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</w:tcPr>
          <w:p w14:paraId="58D5222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38BF0F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2070" w:type="dxa"/>
            <w:shd w:val="clear" w:color="auto" w:fill="auto"/>
          </w:tcPr>
          <w:p w14:paraId="2AA7C91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19.300,00</w:t>
            </w:r>
          </w:p>
        </w:tc>
        <w:tc>
          <w:tcPr>
            <w:tcW w:w="870" w:type="dxa"/>
            <w:shd w:val="clear" w:color="auto" w:fill="auto"/>
          </w:tcPr>
          <w:p w14:paraId="01DA21E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0,34</w:t>
            </w:r>
          </w:p>
        </w:tc>
      </w:tr>
      <w:tr w:rsidR="002A1583" w:rsidRPr="002A1583" w14:paraId="6A26504F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36EF362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11FC48A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A100902</w:t>
            </w:r>
          </w:p>
        </w:tc>
        <w:tc>
          <w:tcPr>
            <w:tcW w:w="5550" w:type="dxa"/>
            <w:shd w:val="clear" w:color="auto" w:fill="BBDEFB"/>
          </w:tcPr>
          <w:p w14:paraId="167B54F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SUBVENCIJE TRGOVAČKIM DRUŠTVIMA U JAVNOM SEKTORU</w:t>
            </w:r>
          </w:p>
        </w:tc>
        <w:tc>
          <w:tcPr>
            <w:tcW w:w="2070" w:type="dxa"/>
            <w:shd w:val="clear" w:color="auto" w:fill="BBDEFB"/>
          </w:tcPr>
          <w:p w14:paraId="1477EAC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1.327,00</w:t>
            </w:r>
          </w:p>
        </w:tc>
        <w:tc>
          <w:tcPr>
            <w:tcW w:w="870" w:type="dxa"/>
            <w:shd w:val="clear" w:color="auto" w:fill="BBDEFB"/>
          </w:tcPr>
          <w:p w14:paraId="577622E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0,02</w:t>
            </w:r>
          </w:p>
        </w:tc>
      </w:tr>
      <w:tr w:rsidR="002A1583" w:rsidRPr="002A1583" w14:paraId="4FEA52F5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5AE3D6B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1B1198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322D0AD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05068A6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70" w:type="dxa"/>
            <w:shd w:val="clear" w:color="auto" w:fill="FFEBEE"/>
          </w:tcPr>
          <w:p w14:paraId="66F7EA7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25748136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6B7D73A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6CA575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B85425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24F54C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70" w:type="dxa"/>
            <w:shd w:val="clear" w:color="auto" w:fill="auto"/>
          </w:tcPr>
          <w:p w14:paraId="5875421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1068AB51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18DB1D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35" w:type="dxa"/>
          </w:tcPr>
          <w:p w14:paraId="33EC219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4D105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2070" w:type="dxa"/>
            <w:shd w:val="clear" w:color="auto" w:fill="auto"/>
          </w:tcPr>
          <w:p w14:paraId="61CD09E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70" w:type="dxa"/>
            <w:shd w:val="clear" w:color="auto" w:fill="auto"/>
          </w:tcPr>
          <w:p w14:paraId="1202CC6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545E5C1B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1A810DB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63F8877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1010</w:t>
            </w:r>
          </w:p>
        </w:tc>
        <w:tc>
          <w:tcPr>
            <w:tcW w:w="5550" w:type="dxa"/>
            <w:shd w:val="clear" w:color="auto" w:fill="42A5F5"/>
          </w:tcPr>
          <w:p w14:paraId="5071B37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DEMOGRAFSKE MJERE</w:t>
            </w:r>
          </w:p>
        </w:tc>
        <w:tc>
          <w:tcPr>
            <w:tcW w:w="2070" w:type="dxa"/>
            <w:shd w:val="clear" w:color="auto" w:fill="42A5F5"/>
          </w:tcPr>
          <w:p w14:paraId="34FF219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60.618,00</w:t>
            </w:r>
          </w:p>
        </w:tc>
        <w:tc>
          <w:tcPr>
            <w:tcW w:w="870" w:type="dxa"/>
            <w:shd w:val="clear" w:color="auto" w:fill="42A5F5"/>
          </w:tcPr>
          <w:p w14:paraId="3AB888A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1,06</w:t>
            </w:r>
          </w:p>
        </w:tc>
      </w:tr>
      <w:tr w:rsidR="002A1583" w:rsidRPr="002A1583" w14:paraId="3A4B0DED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43006C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025F6FE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A101001</w:t>
            </w:r>
          </w:p>
        </w:tc>
        <w:tc>
          <w:tcPr>
            <w:tcW w:w="5550" w:type="dxa"/>
            <w:shd w:val="clear" w:color="auto" w:fill="BBDEFB"/>
          </w:tcPr>
          <w:p w14:paraId="2254C66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POMOĆ MLADIM OBITELJIMA U STAMBENOM ZBRINJAVANJU</w:t>
            </w:r>
          </w:p>
        </w:tc>
        <w:tc>
          <w:tcPr>
            <w:tcW w:w="2070" w:type="dxa"/>
            <w:shd w:val="clear" w:color="auto" w:fill="BBDEFB"/>
          </w:tcPr>
          <w:p w14:paraId="294C8DA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3.982,00</w:t>
            </w:r>
          </w:p>
        </w:tc>
        <w:tc>
          <w:tcPr>
            <w:tcW w:w="870" w:type="dxa"/>
            <w:shd w:val="clear" w:color="auto" w:fill="BBDEFB"/>
          </w:tcPr>
          <w:p w14:paraId="78E3128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0,07</w:t>
            </w:r>
          </w:p>
        </w:tc>
      </w:tr>
      <w:tr w:rsidR="002A1583" w:rsidRPr="002A1583" w14:paraId="7024D420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6C62162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9FA082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550" w:type="dxa"/>
            <w:shd w:val="clear" w:color="auto" w:fill="FFEBEE"/>
          </w:tcPr>
          <w:p w14:paraId="58179C6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2070" w:type="dxa"/>
            <w:shd w:val="clear" w:color="auto" w:fill="FFEBEE"/>
          </w:tcPr>
          <w:p w14:paraId="1CD80C4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3.982,00</w:t>
            </w:r>
          </w:p>
        </w:tc>
        <w:tc>
          <w:tcPr>
            <w:tcW w:w="870" w:type="dxa"/>
            <w:shd w:val="clear" w:color="auto" w:fill="FFEBEE"/>
          </w:tcPr>
          <w:p w14:paraId="275B2EF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0,07</w:t>
            </w:r>
          </w:p>
        </w:tc>
      </w:tr>
      <w:tr w:rsidR="002A1583" w:rsidRPr="002A1583" w14:paraId="2555D1F7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FEAC42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7C735DE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0E7974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FA2752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3.982,00</w:t>
            </w:r>
          </w:p>
        </w:tc>
        <w:tc>
          <w:tcPr>
            <w:tcW w:w="870" w:type="dxa"/>
            <w:shd w:val="clear" w:color="auto" w:fill="auto"/>
          </w:tcPr>
          <w:p w14:paraId="1675193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0,07</w:t>
            </w:r>
          </w:p>
        </w:tc>
      </w:tr>
      <w:tr w:rsidR="002A1583" w:rsidRPr="002A1583" w14:paraId="4D4F5D2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864A8E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78B16EC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9F3AA9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2070" w:type="dxa"/>
            <w:shd w:val="clear" w:color="auto" w:fill="auto"/>
          </w:tcPr>
          <w:p w14:paraId="23E4956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3.982,00</w:t>
            </w:r>
          </w:p>
        </w:tc>
        <w:tc>
          <w:tcPr>
            <w:tcW w:w="870" w:type="dxa"/>
            <w:shd w:val="clear" w:color="auto" w:fill="auto"/>
          </w:tcPr>
          <w:p w14:paraId="1344B13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0,07</w:t>
            </w:r>
          </w:p>
        </w:tc>
      </w:tr>
      <w:tr w:rsidR="002A1583" w:rsidRPr="002A1583" w14:paraId="6CA04F96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78B66B2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09398EE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A101002</w:t>
            </w:r>
          </w:p>
        </w:tc>
        <w:tc>
          <w:tcPr>
            <w:tcW w:w="5550" w:type="dxa"/>
            <w:shd w:val="clear" w:color="auto" w:fill="BBDEFB"/>
          </w:tcPr>
          <w:p w14:paraId="002C4F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POTPORA MAJKAMA ZA NOVOROĐENO DIJETE</w:t>
            </w:r>
          </w:p>
        </w:tc>
        <w:tc>
          <w:tcPr>
            <w:tcW w:w="2070" w:type="dxa"/>
            <w:shd w:val="clear" w:color="auto" w:fill="BBDEFB"/>
          </w:tcPr>
          <w:p w14:paraId="3EE32C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50.000,00</w:t>
            </w:r>
          </w:p>
        </w:tc>
        <w:tc>
          <w:tcPr>
            <w:tcW w:w="870" w:type="dxa"/>
            <w:shd w:val="clear" w:color="auto" w:fill="BBDEFB"/>
          </w:tcPr>
          <w:p w14:paraId="2C2A44D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0,88</w:t>
            </w:r>
          </w:p>
        </w:tc>
      </w:tr>
      <w:tr w:rsidR="002A1583" w:rsidRPr="002A1583" w14:paraId="01868FEF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5D1A190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D3E7B1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550" w:type="dxa"/>
            <w:shd w:val="clear" w:color="auto" w:fill="FFEBEE"/>
          </w:tcPr>
          <w:p w14:paraId="71058DA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2070" w:type="dxa"/>
            <w:shd w:val="clear" w:color="auto" w:fill="FFEBEE"/>
          </w:tcPr>
          <w:p w14:paraId="7D19220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FFEBEE"/>
          </w:tcPr>
          <w:p w14:paraId="483A597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346CEAA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24C80A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BF0E67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3C6D1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D531DA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08A4C6D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20217B04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1735D5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51CFB2E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81051B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151CB47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70" w:type="dxa"/>
            <w:shd w:val="clear" w:color="auto" w:fill="auto"/>
          </w:tcPr>
          <w:p w14:paraId="0944669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0,88</w:t>
            </w:r>
          </w:p>
        </w:tc>
      </w:tr>
      <w:tr w:rsidR="002A1583" w:rsidRPr="002A1583" w14:paraId="76AE7524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3F7904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209EFD0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A101003</w:t>
            </w:r>
          </w:p>
        </w:tc>
        <w:tc>
          <w:tcPr>
            <w:tcW w:w="5550" w:type="dxa"/>
            <w:shd w:val="clear" w:color="auto" w:fill="BBDEFB"/>
          </w:tcPr>
          <w:p w14:paraId="0E5E26D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SUFINANCIRANJE PREKVALIFIKACIJE DUGO NEZAPOSLENIH I MLADIH</w:t>
            </w:r>
          </w:p>
        </w:tc>
        <w:tc>
          <w:tcPr>
            <w:tcW w:w="2070" w:type="dxa"/>
            <w:shd w:val="clear" w:color="auto" w:fill="BBDEFB"/>
          </w:tcPr>
          <w:p w14:paraId="4D043D5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6.636,00</w:t>
            </w:r>
          </w:p>
        </w:tc>
        <w:tc>
          <w:tcPr>
            <w:tcW w:w="870" w:type="dxa"/>
            <w:shd w:val="clear" w:color="auto" w:fill="BBDEFB"/>
          </w:tcPr>
          <w:p w14:paraId="36B2713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0,12</w:t>
            </w:r>
          </w:p>
        </w:tc>
      </w:tr>
      <w:tr w:rsidR="002A1583" w:rsidRPr="002A1583" w14:paraId="0A8C68DB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1DD0D35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F47EA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5550" w:type="dxa"/>
            <w:shd w:val="clear" w:color="auto" w:fill="FFEBEE"/>
          </w:tcPr>
          <w:p w14:paraId="35039CC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Nezaposlenost</w:t>
            </w:r>
          </w:p>
        </w:tc>
        <w:tc>
          <w:tcPr>
            <w:tcW w:w="2070" w:type="dxa"/>
            <w:shd w:val="clear" w:color="auto" w:fill="FFEBEE"/>
          </w:tcPr>
          <w:p w14:paraId="66A38BA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70" w:type="dxa"/>
            <w:shd w:val="clear" w:color="auto" w:fill="FFEBEE"/>
          </w:tcPr>
          <w:p w14:paraId="2B30CF4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0,12</w:t>
            </w:r>
          </w:p>
        </w:tc>
      </w:tr>
      <w:tr w:rsidR="002A1583" w:rsidRPr="002A1583" w14:paraId="4796D419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79F446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41092D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ADD1C8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F9BBD7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70" w:type="dxa"/>
            <w:shd w:val="clear" w:color="auto" w:fill="auto"/>
          </w:tcPr>
          <w:p w14:paraId="34C0129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0,12</w:t>
            </w:r>
          </w:p>
        </w:tc>
      </w:tr>
    </w:tbl>
    <w:p w14:paraId="00538C5E" w14:textId="77777777" w:rsidR="002A1583" w:rsidRPr="002A1583" w:rsidRDefault="002A1583" w:rsidP="002A1583">
      <w:pPr>
        <w:sectPr w:rsidR="002A1583" w:rsidRPr="002A1583" w:rsidSect="002A1583">
          <w:headerReference w:type="default" r:id="rId18"/>
          <w:footerReference w:type="default" r:id="rId19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726B6016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03C97F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035" w:type="dxa"/>
          </w:tcPr>
          <w:p w14:paraId="4F9F945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80A7DC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058859F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70" w:type="dxa"/>
            <w:shd w:val="clear" w:color="auto" w:fill="auto"/>
          </w:tcPr>
          <w:p w14:paraId="5AF1342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0,12</w:t>
            </w:r>
          </w:p>
        </w:tc>
      </w:tr>
      <w:tr w:rsidR="002A1583" w:rsidRPr="002A1583" w14:paraId="2D648662" w14:textId="77777777" w:rsidTr="002B25BC">
        <w:trPr>
          <w:trHeight w:val="615"/>
        </w:trPr>
        <w:tc>
          <w:tcPr>
            <w:tcW w:w="1410" w:type="dxa"/>
            <w:shd w:val="clear" w:color="auto" w:fill="42A5F5"/>
          </w:tcPr>
          <w:p w14:paraId="1C521F9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159361A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1011</w:t>
            </w:r>
          </w:p>
        </w:tc>
        <w:tc>
          <w:tcPr>
            <w:tcW w:w="5550" w:type="dxa"/>
            <w:shd w:val="clear" w:color="auto" w:fill="42A5F5"/>
          </w:tcPr>
          <w:p w14:paraId="52158C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PREDŠKOLSKI ODGOJ I OBRAZOVANJE - JAVNE POTREBE U OBRAZOVANJU</w:t>
            </w:r>
          </w:p>
        </w:tc>
        <w:tc>
          <w:tcPr>
            <w:tcW w:w="2070" w:type="dxa"/>
            <w:shd w:val="clear" w:color="auto" w:fill="42A5F5"/>
          </w:tcPr>
          <w:p w14:paraId="1FB6F06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994.736,00</w:t>
            </w:r>
          </w:p>
        </w:tc>
        <w:tc>
          <w:tcPr>
            <w:tcW w:w="870" w:type="dxa"/>
            <w:shd w:val="clear" w:color="auto" w:fill="42A5F5"/>
          </w:tcPr>
          <w:p w14:paraId="48317BB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17,44</w:t>
            </w:r>
          </w:p>
        </w:tc>
      </w:tr>
      <w:tr w:rsidR="002A1583" w:rsidRPr="002A1583" w14:paraId="6A6FC848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0484221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5C1C809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A101101</w:t>
            </w:r>
          </w:p>
        </w:tc>
        <w:tc>
          <w:tcPr>
            <w:tcW w:w="5550" w:type="dxa"/>
            <w:shd w:val="clear" w:color="auto" w:fill="BBDEFB"/>
          </w:tcPr>
          <w:p w14:paraId="4C7D9EC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SUFINANCIRANJE RADA DJEČJEG VRTIĆA MASLAČAK BIZOVAC</w:t>
            </w:r>
          </w:p>
        </w:tc>
        <w:tc>
          <w:tcPr>
            <w:tcW w:w="2070" w:type="dxa"/>
            <w:shd w:val="clear" w:color="auto" w:fill="BBDEFB"/>
          </w:tcPr>
          <w:p w14:paraId="0A404F0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408.000,00</w:t>
            </w:r>
          </w:p>
        </w:tc>
        <w:tc>
          <w:tcPr>
            <w:tcW w:w="870" w:type="dxa"/>
            <w:shd w:val="clear" w:color="auto" w:fill="BBDEFB"/>
          </w:tcPr>
          <w:p w14:paraId="602444C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7,15</w:t>
            </w:r>
          </w:p>
        </w:tc>
      </w:tr>
      <w:tr w:rsidR="002A1583" w:rsidRPr="002A1583" w14:paraId="63246242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5D63564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6F1159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550" w:type="dxa"/>
            <w:shd w:val="clear" w:color="auto" w:fill="FFEBEE"/>
          </w:tcPr>
          <w:p w14:paraId="29D6261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2070" w:type="dxa"/>
            <w:shd w:val="clear" w:color="auto" w:fill="FFEBEE"/>
          </w:tcPr>
          <w:p w14:paraId="1780DB5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408.000,00</w:t>
            </w:r>
          </w:p>
        </w:tc>
        <w:tc>
          <w:tcPr>
            <w:tcW w:w="870" w:type="dxa"/>
            <w:shd w:val="clear" w:color="auto" w:fill="FFEBEE"/>
          </w:tcPr>
          <w:p w14:paraId="456C346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7,15</w:t>
            </w:r>
          </w:p>
        </w:tc>
      </w:tr>
      <w:tr w:rsidR="002A1583" w:rsidRPr="002A1583" w14:paraId="4C9990D2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5DA795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296CA4C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7FAB2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78F455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408.000,00</w:t>
            </w:r>
          </w:p>
        </w:tc>
        <w:tc>
          <w:tcPr>
            <w:tcW w:w="870" w:type="dxa"/>
            <w:shd w:val="clear" w:color="auto" w:fill="auto"/>
          </w:tcPr>
          <w:p w14:paraId="4E63254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7,15</w:t>
            </w:r>
          </w:p>
        </w:tc>
      </w:tr>
      <w:tr w:rsidR="002A1583" w:rsidRPr="002A1583" w14:paraId="596D34AF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A55B07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045EA4F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DEB36E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03A604F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98.000,00</w:t>
            </w:r>
          </w:p>
        </w:tc>
        <w:tc>
          <w:tcPr>
            <w:tcW w:w="870" w:type="dxa"/>
            <w:shd w:val="clear" w:color="auto" w:fill="auto"/>
          </w:tcPr>
          <w:p w14:paraId="1319A21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1,72</w:t>
            </w:r>
          </w:p>
        </w:tc>
      </w:tr>
      <w:tr w:rsidR="002A1583" w:rsidRPr="002A1583" w14:paraId="190310B9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4D8B0AF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6A30AD6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87A069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2070" w:type="dxa"/>
            <w:shd w:val="clear" w:color="auto" w:fill="auto"/>
          </w:tcPr>
          <w:p w14:paraId="2C5AA59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310.000,00</w:t>
            </w:r>
          </w:p>
        </w:tc>
        <w:tc>
          <w:tcPr>
            <w:tcW w:w="870" w:type="dxa"/>
            <w:shd w:val="clear" w:color="auto" w:fill="auto"/>
          </w:tcPr>
          <w:p w14:paraId="2C8F858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5,44</w:t>
            </w:r>
          </w:p>
        </w:tc>
      </w:tr>
      <w:tr w:rsidR="002A1583" w:rsidRPr="002A1583" w14:paraId="470FFB7A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25A539E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4EAB7C0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A101102</w:t>
            </w:r>
          </w:p>
        </w:tc>
        <w:tc>
          <w:tcPr>
            <w:tcW w:w="5550" w:type="dxa"/>
            <w:shd w:val="clear" w:color="auto" w:fill="BBDEFB"/>
          </w:tcPr>
          <w:p w14:paraId="23C2175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SUFINANCIRANJE 50% DJEČJEG VRTIĆA IZVAN OPĆINE BIZOVAC</w:t>
            </w:r>
          </w:p>
        </w:tc>
        <w:tc>
          <w:tcPr>
            <w:tcW w:w="2070" w:type="dxa"/>
            <w:shd w:val="clear" w:color="auto" w:fill="BBDEFB"/>
          </w:tcPr>
          <w:p w14:paraId="68058B8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6.636,00</w:t>
            </w:r>
          </w:p>
        </w:tc>
        <w:tc>
          <w:tcPr>
            <w:tcW w:w="870" w:type="dxa"/>
            <w:shd w:val="clear" w:color="auto" w:fill="BBDEFB"/>
          </w:tcPr>
          <w:p w14:paraId="37C621E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0,12</w:t>
            </w:r>
          </w:p>
        </w:tc>
      </w:tr>
      <w:tr w:rsidR="002A1583" w:rsidRPr="002A1583" w14:paraId="3C4778B0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B2F5F9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3742A9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550" w:type="dxa"/>
            <w:shd w:val="clear" w:color="auto" w:fill="FFEBEE"/>
          </w:tcPr>
          <w:p w14:paraId="4A935FF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2070" w:type="dxa"/>
            <w:shd w:val="clear" w:color="auto" w:fill="FFEBEE"/>
          </w:tcPr>
          <w:p w14:paraId="12D550B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70" w:type="dxa"/>
            <w:shd w:val="clear" w:color="auto" w:fill="FFEBEE"/>
          </w:tcPr>
          <w:p w14:paraId="1C852E2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0,12</w:t>
            </w:r>
          </w:p>
        </w:tc>
      </w:tr>
      <w:tr w:rsidR="002A1583" w:rsidRPr="002A1583" w14:paraId="638B631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CEDC37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87089A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05E2C0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7CAF5C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70" w:type="dxa"/>
            <w:shd w:val="clear" w:color="auto" w:fill="auto"/>
          </w:tcPr>
          <w:p w14:paraId="4042F3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0,12</w:t>
            </w:r>
          </w:p>
        </w:tc>
      </w:tr>
      <w:tr w:rsidR="002A1583" w:rsidRPr="002A1583" w14:paraId="57AA5EB7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7565D72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5EFCC76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27B274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2070" w:type="dxa"/>
            <w:shd w:val="clear" w:color="auto" w:fill="auto"/>
          </w:tcPr>
          <w:p w14:paraId="699E3BE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70" w:type="dxa"/>
            <w:shd w:val="clear" w:color="auto" w:fill="auto"/>
          </w:tcPr>
          <w:p w14:paraId="766D3C2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71AF8B7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E0080B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3456344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A20A58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017AA05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5.636,00</w:t>
            </w:r>
          </w:p>
        </w:tc>
        <w:tc>
          <w:tcPr>
            <w:tcW w:w="870" w:type="dxa"/>
            <w:shd w:val="clear" w:color="auto" w:fill="auto"/>
          </w:tcPr>
          <w:p w14:paraId="5866900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0,10</w:t>
            </w:r>
          </w:p>
        </w:tc>
      </w:tr>
      <w:tr w:rsidR="002A1583" w:rsidRPr="002A1583" w14:paraId="74E9D31F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768671B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1EC5E5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K101101</w:t>
            </w:r>
          </w:p>
        </w:tc>
        <w:tc>
          <w:tcPr>
            <w:tcW w:w="5550" w:type="dxa"/>
            <w:shd w:val="clear" w:color="auto" w:fill="BBDEFB"/>
          </w:tcPr>
          <w:p w14:paraId="2905461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DOGRADNJA DJEČJEG VRTIĆA MASLAČAK U BIZOVCU</w:t>
            </w:r>
          </w:p>
        </w:tc>
        <w:tc>
          <w:tcPr>
            <w:tcW w:w="2070" w:type="dxa"/>
            <w:shd w:val="clear" w:color="auto" w:fill="BBDEFB"/>
          </w:tcPr>
          <w:p w14:paraId="4A5ECCB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505.000,00</w:t>
            </w:r>
          </w:p>
        </w:tc>
        <w:tc>
          <w:tcPr>
            <w:tcW w:w="870" w:type="dxa"/>
            <w:shd w:val="clear" w:color="auto" w:fill="BBDEFB"/>
          </w:tcPr>
          <w:p w14:paraId="31DFE1E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8,86</w:t>
            </w:r>
          </w:p>
        </w:tc>
      </w:tr>
      <w:tr w:rsidR="002A1583" w:rsidRPr="002A1583" w14:paraId="725C9D4D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95550A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9043BB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550" w:type="dxa"/>
            <w:shd w:val="clear" w:color="auto" w:fill="FFEBEE"/>
          </w:tcPr>
          <w:p w14:paraId="62747B0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2070" w:type="dxa"/>
            <w:shd w:val="clear" w:color="auto" w:fill="FFEBEE"/>
          </w:tcPr>
          <w:p w14:paraId="29A1A72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870" w:type="dxa"/>
            <w:shd w:val="clear" w:color="auto" w:fill="FFEBEE"/>
          </w:tcPr>
          <w:p w14:paraId="399709B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8,86</w:t>
            </w:r>
          </w:p>
        </w:tc>
      </w:tr>
      <w:tr w:rsidR="002A1583" w:rsidRPr="002A1583" w14:paraId="325F1710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660B7B6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618AC02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2FAF49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1086C6F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870" w:type="dxa"/>
            <w:shd w:val="clear" w:color="auto" w:fill="auto"/>
          </w:tcPr>
          <w:p w14:paraId="1D8C81D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8,86</w:t>
            </w:r>
          </w:p>
        </w:tc>
      </w:tr>
      <w:tr w:rsidR="002A1583" w:rsidRPr="002A1583" w14:paraId="7534604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5048C7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35" w:type="dxa"/>
          </w:tcPr>
          <w:p w14:paraId="1A8E82C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83C17A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2070" w:type="dxa"/>
            <w:shd w:val="clear" w:color="auto" w:fill="auto"/>
          </w:tcPr>
          <w:p w14:paraId="6464828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505.000,00</w:t>
            </w:r>
          </w:p>
        </w:tc>
        <w:tc>
          <w:tcPr>
            <w:tcW w:w="870" w:type="dxa"/>
            <w:shd w:val="clear" w:color="auto" w:fill="auto"/>
          </w:tcPr>
          <w:p w14:paraId="7EF0C14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8,86</w:t>
            </w:r>
          </w:p>
        </w:tc>
      </w:tr>
      <w:tr w:rsidR="002A1583" w:rsidRPr="002A1583" w14:paraId="1BD24401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755EF56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56FA9B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A101103</w:t>
            </w:r>
          </w:p>
        </w:tc>
        <w:tc>
          <w:tcPr>
            <w:tcW w:w="5550" w:type="dxa"/>
            <w:shd w:val="clear" w:color="auto" w:fill="BBDEFB"/>
          </w:tcPr>
          <w:p w14:paraId="672F917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SUFINANCIRANJE JAVNOG PRIJEVOZA UČENIKA I STUDENATA</w:t>
            </w:r>
          </w:p>
        </w:tc>
        <w:tc>
          <w:tcPr>
            <w:tcW w:w="2070" w:type="dxa"/>
            <w:shd w:val="clear" w:color="auto" w:fill="BBDEFB"/>
          </w:tcPr>
          <w:p w14:paraId="26EDA45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34.000,00</w:t>
            </w:r>
          </w:p>
        </w:tc>
        <w:tc>
          <w:tcPr>
            <w:tcW w:w="870" w:type="dxa"/>
            <w:shd w:val="clear" w:color="auto" w:fill="BBDEFB"/>
          </w:tcPr>
          <w:p w14:paraId="05C619A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0,60</w:t>
            </w:r>
          </w:p>
        </w:tc>
      </w:tr>
      <w:tr w:rsidR="002A1583" w:rsidRPr="002A1583" w14:paraId="746A7408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6C87A04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A1C62F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0922</w:t>
            </w:r>
          </w:p>
        </w:tc>
        <w:tc>
          <w:tcPr>
            <w:tcW w:w="5550" w:type="dxa"/>
            <w:shd w:val="clear" w:color="auto" w:fill="FFEBEE"/>
          </w:tcPr>
          <w:p w14:paraId="1E0D66C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Više srednjoškolsko obrazovanje</w:t>
            </w:r>
          </w:p>
        </w:tc>
        <w:tc>
          <w:tcPr>
            <w:tcW w:w="2070" w:type="dxa"/>
            <w:shd w:val="clear" w:color="auto" w:fill="FFEBEE"/>
          </w:tcPr>
          <w:p w14:paraId="032D0A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FFEBEE"/>
          </w:tcPr>
          <w:p w14:paraId="71FF90F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6DCFB2E5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2F24F5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14D9AC5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DB6791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C50A3F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1CAE827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2BDF92B4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40EE6B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5AB5C72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AA5363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7F1DFE7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70" w:type="dxa"/>
            <w:shd w:val="clear" w:color="auto" w:fill="auto"/>
          </w:tcPr>
          <w:p w14:paraId="3CB94D8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65240563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3B0BBD6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C6D491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0941</w:t>
            </w:r>
          </w:p>
        </w:tc>
        <w:tc>
          <w:tcPr>
            <w:tcW w:w="5550" w:type="dxa"/>
            <w:shd w:val="clear" w:color="auto" w:fill="FFEBEE"/>
          </w:tcPr>
          <w:p w14:paraId="179903A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Prvi stupanj visoke naobrazbe</w:t>
            </w:r>
          </w:p>
        </w:tc>
        <w:tc>
          <w:tcPr>
            <w:tcW w:w="2070" w:type="dxa"/>
            <w:shd w:val="clear" w:color="auto" w:fill="FFEBEE"/>
          </w:tcPr>
          <w:p w14:paraId="642E7F9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70" w:type="dxa"/>
            <w:shd w:val="clear" w:color="auto" w:fill="FFEBEE"/>
          </w:tcPr>
          <w:p w14:paraId="66E11D0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0,25</w:t>
            </w:r>
          </w:p>
        </w:tc>
      </w:tr>
      <w:tr w:rsidR="002A1583" w:rsidRPr="002A1583" w14:paraId="54F93E0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1EF915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EA873E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F742E7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726EC7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70" w:type="dxa"/>
            <w:shd w:val="clear" w:color="auto" w:fill="auto"/>
          </w:tcPr>
          <w:p w14:paraId="4B49456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0,25</w:t>
            </w:r>
          </w:p>
        </w:tc>
      </w:tr>
      <w:tr w:rsidR="002A1583" w:rsidRPr="002A1583" w14:paraId="57699E71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8CDDE7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0CDD985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C28F76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3AA6EE3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70" w:type="dxa"/>
            <w:shd w:val="clear" w:color="auto" w:fill="auto"/>
          </w:tcPr>
          <w:p w14:paraId="310CE99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0,25</w:t>
            </w:r>
          </w:p>
        </w:tc>
      </w:tr>
      <w:tr w:rsidR="002A1583" w:rsidRPr="002A1583" w14:paraId="6397F630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09F0406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60E4543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A101104</w:t>
            </w:r>
          </w:p>
        </w:tc>
        <w:tc>
          <w:tcPr>
            <w:tcW w:w="5550" w:type="dxa"/>
            <w:shd w:val="clear" w:color="auto" w:fill="BBDEFB"/>
          </w:tcPr>
          <w:p w14:paraId="32807C4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STIPENDIJE UČENICIMA I STUDENTIMA</w:t>
            </w:r>
          </w:p>
        </w:tc>
        <w:tc>
          <w:tcPr>
            <w:tcW w:w="2070" w:type="dxa"/>
            <w:shd w:val="clear" w:color="auto" w:fill="BBDEFB"/>
          </w:tcPr>
          <w:p w14:paraId="062D958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18.100,00</w:t>
            </w:r>
          </w:p>
        </w:tc>
        <w:tc>
          <w:tcPr>
            <w:tcW w:w="870" w:type="dxa"/>
            <w:shd w:val="clear" w:color="auto" w:fill="BBDEFB"/>
          </w:tcPr>
          <w:p w14:paraId="1DCD2F3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0,32</w:t>
            </w:r>
          </w:p>
        </w:tc>
      </w:tr>
      <w:tr w:rsidR="002A1583" w:rsidRPr="002A1583" w14:paraId="14CD1A8C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57CC80A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B70721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0922</w:t>
            </w:r>
          </w:p>
        </w:tc>
        <w:tc>
          <w:tcPr>
            <w:tcW w:w="5550" w:type="dxa"/>
            <w:shd w:val="clear" w:color="auto" w:fill="FFEBEE"/>
          </w:tcPr>
          <w:p w14:paraId="03D6AE8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Više srednjoškolsko obrazovanje</w:t>
            </w:r>
          </w:p>
        </w:tc>
        <w:tc>
          <w:tcPr>
            <w:tcW w:w="2070" w:type="dxa"/>
            <w:shd w:val="clear" w:color="auto" w:fill="FFEBEE"/>
          </w:tcPr>
          <w:p w14:paraId="5DF1814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70" w:type="dxa"/>
            <w:shd w:val="clear" w:color="auto" w:fill="FFEBEE"/>
          </w:tcPr>
          <w:p w14:paraId="14F84DC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40A9119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B8030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1FCC793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253F30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99E18A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70" w:type="dxa"/>
            <w:shd w:val="clear" w:color="auto" w:fill="auto"/>
          </w:tcPr>
          <w:p w14:paraId="712557E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3CACAE00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1152A1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13FBC85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D405B6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68FEB2E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70" w:type="dxa"/>
            <w:shd w:val="clear" w:color="auto" w:fill="auto"/>
          </w:tcPr>
          <w:p w14:paraId="0E21AB1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0D29DA21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479C15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9ED333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0941</w:t>
            </w:r>
          </w:p>
        </w:tc>
        <w:tc>
          <w:tcPr>
            <w:tcW w:w="5550" w:type="dxa"/>
            <w:shd w:val="clear" w:color="auto" w:fill="FFEBEE"/>
          </w:tcPr>
          <w:p w14:paraId="2BD2539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Prvi stupanj visoke naobrazbe</w:t>
            </w:r>
          </w:p>
        </w:tc>
        <w:tc>
          <w:tcPr>
            <w:tcW w:w="2070" w:type="dxa"/>
            <w:shd w:val="clear" w:color="auto" w:fill="FFEBEE"/>
          </w:tcPr>
          <w:p w14:paraId="3EDDB1C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870" w:type="dxa"/>
            <w:shd w:val="clear" w:color="auto" w:fill="FFEBEE"/>
          </w:tcPr>
          <w:p w14:paraId="59FAFF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21090DC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9A1CFA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FA8CF5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A278FA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ABFD3E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870" w:type="dxa"/>
            <w:shd w:val="clear" w:color="auto" w:fill="auto"/>
          </w:tcPr>
          <w:p w14:paraId="4C31795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35C9898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7363030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38772A8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EA7964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0E3CC05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870" w:type="dxa"/>
            <w:shd w:val="clear" w:color="auto" w:fill="auto"/>
          </w:tcPr>
          <w:p w14:paraId="4BAC8DD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0,16</w:t>
            </w:r>
          </w:p>
        </w:tc>
      </w:tr>
      <w:tr w:rsidR="002A1583" w:rsidRPr="002A1583" w14:paraId="28FDAB3A" w14:textId="77777777" w:rsidTr="002B25BC">
        <w:trPr>
          <w:trHeight w:val="600"/>
        </w:trPr>
        <w:tc>
          <w:tcPr>
            <w:tcW w:w="1410" w:type="dxa"/>
            <w:shd w:val="clear" w:color="auto" w:fill="BBDEFB"/>
          </w:tcPr>
          <w:p w14:paraId="0FAEE56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43A2771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A101105</w:t>
            </w:r>
          </w:p>
        </w:tc>
        <w:tc>
          <w:tcPr>
            <w:tcW w:w="5550" w:type="dxa"/>
            <w:shd w:val="clear" w:color="auto" w:fill="BBDEFB"/>
          </w:tcPr>
          <w:p w14:paraId="4ABF26F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SUFINANCIRANJE KUPOVINE UDŽBENIKA ZA UČENIKE OSNOVNE ŠKOLE</w:t>
            </w:r>
          </w:p>
        </w:tc>
        <w:tc>
          <w:tcPr>
            <w:tcW w:w="2070" w:type="dxa"/>
            <w:shd w:val="clear" w:color="auto" w:fill="BBDEFB"/>
          </w:tcPr>
          <w:p w14:paraId="224780E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21.000,00</w:t>
            </w:r>
          </w:p>
        </w:tc>
        <w:tc>
          <w:tcPr>
            <w:tcW w:w="870" w:type="dxa"/>
            <w:shd w:val="clear" w:color="auto" w:fill="BBDEFB"/>
          </w:tcPr>
          <w:p w14:paraId="2C28818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0,37</w:t>
            </w:r>
          </w:p>
        </w:tc>
      </w:tr>
      <w:tr w:rsidR="002A1583" w:rsidRPr="002A1583" w14:paraId="622175A9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269E96B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D09426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0912</w:t>
            </w:r>
          </w:p>
        </w:tc>
        <w:tc>
          <w:tcPr>
            <w:tcW w:w="5550" w:type="dxa"/>
            <w:shd w:val="clear" w:color="auto" w:fill="FFEBEE"/>
          </w:tcPr>
          <w:p w14:paraId="574615C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Osnovno obrazovanje</w:t>
            </w:r>
          </w:p>
        </w:tc>
        <w:tc>
          <w:tcPr>
            <w:tcW w:w="2070" w:type="dxa"/>
            <w:shd w:val="clear" w:color="auto" w:fill="FFEBEE"/>
          </w:tcPr>
          <w:p w14:paraId="36BF613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70" w:type="dxa"/>
            <w:shd w:val="clear" w:color="auto" w:fill="FFEBEE"/>
          </w:tcPr>
          <w:p w14:paraId="6702667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0,37</w:t>
            </w:r>
          </w:p>
        </w:tc>
      </w:tr>
      <w:tr w:rsidR="002A1583" w:rsidRPr="002A1583" w14:paraId="0CD7E2D0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8ABC87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136183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34B6BB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F7029B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70" w:type="dxa"/>
            <w:shd w:val="clear" w:color="auto" w:fill="auto"/>
          </w:tcPr>
          <w:p w14:paraId="0CFE24D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0,37</w:t>
            </w:r>
          </w:p>
        </w:tc>
      </w:tr>
      <w:tr w:rsidR="002A1583" w:rsidRPr="002A1583" w14:paraId="51DCD27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124FA7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12A963D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76853A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2070" w:type="dxa"/>
            <w:shd w:val="clear" w:color="auto" w:fill="auto"/>
          </w:tcPr>
          <w:p w14:paraId="485DDCA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70" w:type="dxa"/>
            <w:shd w:val="clear" w:color="auto" w:fill="auto"/>
          </w:tcPr>
          <w:p w14:paraId="53E6A1D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0,37</w:t>
            </w:r>
          </w:p>
        </w:tc>
      </w:tr>
      <w:tr w:rsidR="002A1583" w:rsidRPr="002A1583" w14:paraId="3223B8D3" w14:textId="77777777" w:rsidTr="002B25BC">
        <w:trPr>
          <w:trHeight w:val="330"/>
        </w:trPr>
        <w:tc>
          <w:tcPr>
            <w:tcW w:w="1410" w:type="dxa"/>
            <w:shd w:val="clear" w:color="auto" w:fill="BBDEFB"/>
          </w:tcPr>
          <w:p w14:paraId="1F83BD2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1BFC86C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A101106</w:t>
            </w:r>
          </w:p>
        </w:tc>
        <w:tc>
          <w:tcPr>
            <w:tcW w:w="5550" w:type="dxa"/>
            <w:shd w:val="clear" w:color="auto" w:fill="BBDEFB"/>
          </w:tcPr>
          <w:p w14:paraId="41CAE1D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POMOĆ OŠ</w:t>
            </w:r>
          </w:p>
        </w:tc>
        <w:tc>
          <w:tcPr>
            <w:tcW w:w="2070" w:type="dxa"/>
            <w:shd w:val="clear" w:color="auto" w:fill="BBDEFB"/>
          </w:tcPr>
          <w:p w14:paraId="1F480B9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2.000,00</w:t>
            </w:r>
          </w:p>
        </w:tc>
        <w:tc>
          <w:tcPr>
            <w:tcW w:w="870" w:type="dxa"/>
            <w:shd w:val="clear" w:color="auto" w:fill="BBDEFB"/>
          </w:tcPr>
          <w:p w14:paraId="29F1890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0,04</w:t>
            </w:r>
          </w:p>
        </w:tc>
      </w:tr>
      <w:tr w:rsidR="002A1583" w:rsidRPr="002A1583" w14:paraId="45DA903E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F764F3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18C9E5A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0912</w:t>
            </w:r>
          </w:p>
        </w:tc>
        <w:tc>
          <w:tcPr>
            <w:tcW w:w="5550" w:type="dxa"/>
            <w:shd w:val="clear" w:color="auto" w:fill="FFEBEE"/>
          </w:tcPr>
          <w:p w14:paraId="147BBDA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Osnovno obrazovanje</w:t>
            </w:r>
          </w:p>
        </w:tc>
        <w:tc>
          <w:tcPr>
            <w:tcW w:w="2070" w:type="dxa"/>
            <w:shd w:val="clear" w:color="auto" w:fill="FFEBEE"/>
          </w:tcPr>
          <w:p w14:paraId="6A27EA9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70" w:type="dxa"/>
            <w:shd w:val="clear" w:color="auto" w:fill="FFEBEE"/>
          </w:tcPr>
          <w:p w14:paraId="18606A4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0,04</w:t>
            </w:r>
          </w:p>
        </w:tc>
      </w:tr>
      <w:tr w:rsidR="002A1583" w:rsidRPr="002A1583" w14:paraId="72B7995E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CDC81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2712E0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B00712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B02BDF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70" w:type="dxa"/>
            <w:shd w:val="clear" w:color="auto" w:fill="auto"/>
          </w:tcPr>
          <w:p w14:paraId="433F694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0,04</w:t>
            </w:r>
          </w:p>
        </w:tc>
      </w:tr>
      <w:tr w:rsidR="002A1583" w:rsidRPr="002A1583" w14:paraId="1A831E11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883A8A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35" w:type="dxa"/>
          </w:tcPr>
          <w:p w14:paraId="3DE9F21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2F9845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2070" w:type="dxa"/>
            <w:shd w:val="clear" w:color="auto" w:fill="auto"/>
          </w:tcPr>
          <w:p w14:paraId="495706F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70" w:type="dxa"/>
            <w:shd w:val="clear" w:color="auto" w:fill="auto"/>
          </w:tcPr>
          <w:p w14:paraId="2AB2701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0,04</w:t>
            </w:r>
          </w:p>
        </w:tc>
      </w:tr>
      <w:tr w:rsidR="002A1583" w:rsidRPr="002A1583" w14:paraId="5E238F17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3325216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327E70B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1012</w:t>
            </w:r>
          </w:p>
        </w:tc>
        <w:tc>
          <w:tcPr>
            <w:tcW w:w="5550" w:type="dxa"/>
            <w:shd w:val="clear" w:color="auto" w:fill="42A5F5"/>
          </w:tcPr>
          <w:p w14:paraId="37B6D43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JAVNE POTREBE U KULTURI I RELIGIJI</w:t>
            </w:r>
          </w:p>
        </w:tc>
        <w:tc>
          <w:tcPr>
            <w:tcW w:w="2070" w:type="dxa"/>
            <w:shd w:val="clear" w:color="auto" w:fill="42A5F5"/>
          </w:tcPr>
          <w:p w14:paraId="7BF8944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100.938,00</w:t>
            </w:r>
          </w:p>
        </w:tc>
        <w:tc>
          <w:tcPr>
            <w:tcW w:w="870" w:type="dxa"/>
            <w:shd w:val="clear" w:color="auto" w:fill="42A5F5"/>
          </w:tcPr>
          <w:p w14:paraId="0A5E490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1,77</w:t>
            </w:r>
          </w:p>
        </w:tc>
      </w:tr>
      <w:tr w:rsidR="002A1583" w:rsidRPr="002A1583" w14:paraId="543C5EB6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15355C7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B2A204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A101201</w:t>
            </w:r>
          </w:p>
        </w:tc>
        <w:tc>
          <w:tcPr>
            <w:tcW w:w="5550" w:type="dxa"/>
            <w:shd w:val="clear" w:color="auto" w:fill="BBDEFB"/>
          </w:tcPr>
          <w:p w14:paraId="5A24D06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BIZOVAČKE LJETNE VEČERI</w:t>
            </w:r>
          </w:p>
        </w:tc>
        <w:tc>
          <w:tcPr>
            <w:tcW w:w="2070" w:type="dxa"/>
            <w:shd w:val="clear" w:color="auto" w:fill="BBDEFB"/>
          </w:tcPr>
          <w:p w14:paraId="515B06D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39.900,00</w:t>
            </w:r>
          </w:p>
        </w:tc>
        <w:tc>
          <w:tcPr>
            <w:tcW w:w="870" w:type="dxa"/>
            <w:shd w:val="clear" w:color="auto" w:fill="BBDEFB"/>
          </w:tcPr>
          <w:p w14:paraId="2C22F5C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0,70</w:t>
            </w:r>
          </w:p>
        </w:tc>
      </w:tr>
      <w:tr w:rsidR="002A1583" w:rsidRPr="002A1583" w14:paraId="631A5E7F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2B0A508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5BFE77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550" w:type="dxa"/>
            <w:shd w:val="clear" w:color="auto" w:fill="FFEBEE"/>
          </w:tcPr>
          <w:p w14:paraId="6E1EADD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2070" w:type="dxa"/>
            <w:shd w:val="clear" w:color="auto" w:fill="FFEBEE"/>
          </w:tcPr>
          <w:p w14:paraId="29FF2DF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39.900,00</w:t>
            </w:r>
          </w:p>
        </w:tc>
        <w:tc>
          <w:tcPr>
            <w:tcW w:w="870" w:type="dxa"/>
            <w:shd w:val="clear" w:color="auto" w:fill="FFEBEE"/>
          </w:tcPr>
          <w:p w14:paraId="3D939DD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0,70</w:t>
            </w:r>
          </w:p>
        </w:tc>
      </w:tr>
      <w:tr w:rsidR="002A1583" w:rsidRPr="002A1583" w14:paraId="0A3B856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5A82CD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1FCD13D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97FE4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A68D73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39.900,00</w:t>
            </w:r>
          </w:p>
        </w:tc>
        <w:tc>
          <w:tcPr>
            <w:tcW w:w="870" w:type="dxa"/>
            <w:shd w:val="clear" w:color="auto" w:fill="auto"/>
          </w:tcPr>
          <w:p w14:paraId="0316515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0,70</w:t>
            </w:r>
          </w:p>
        </w:tc>
      </w:tr>
      <w:tr w:rsidR="002A1583" w:rsidRPr="002A1583" w14:paraId="726484CC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87A3BA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744F681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55879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4E3A2EF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39.900,00</w:t>
            </w:r>
          </w:p>
        </w:tc>
        <w:tc>
          <w:tcPr>
            <w:tcW w:w="870" w:type="dxa"/>
            <w:shd w:val="clear" w:color="auto" w:fill="auto"/>
          </w:tcPr>
          <w:p w14:paraId="2927AEA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0,70</w:t>
            </w:r>
          </w:p>
        </w:tc>
      </w:tr>
      <w:tr w:rsidR="002A1583" w:rsidRPr="002A1583" w14:paraId="148C40D3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15478C8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74E7122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A101202</w:t>
            </w:r>
          </w:p>
        </w:tc>
        <w:tc>
          <w:tcPr>
            <w:tcW w:w="5550" w:type="dxa"/>
            <w:shd w:val="clear" w:color="auto" w:fill="BBDEFB"/>
          </w:tcPr>
          <w:p w14:paraId="5FB0265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PROLJEĆE U CRETU</w:t>
            </w:r>
          </w:p>
        </w:tc>
        <w:tc>
          <w:tcPr>
            <w:tcW w:w="2070" w:type="dxa"/>
            <w:shd w:val="clear" w:color="auto" w:fill="BBDEFB"/>
          </w:tcPr>
          <w:p w14:paraId="03BC2FE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10.810,00</w:t>
            </w:r>
          </w:p>
        </w:tc>
        <w:tc>
          <w:tcPr>
            <w:tcW w:w="870" w:type="dxa"/>
            <w:shd w:val="clear" w:color="auto" w:fill="BBDEFB"/>
          </w:tcPr>
          <w:p w14:paraId="658759C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0,19</w:t>
            </w:r>
          </w:p>
        </w:tc>
      </w:tr>
      <w:tr w:rsidR="002A1583" w:rsidRPr="002A1583" w14:paraId="24879BA3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39F991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CC121A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550" w:type="dxa"/>
            <w:shd w:val="clear" w:color="auto" w:fill="FFEBEE"/>
          </w:tcPr>
          <w:p w14:paraId="18341D9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2070" w:type="dxa"/>
            <w:shd w:val="clear" w:color="auto" w:fill="FFEBEE"/>
          </w:tcPr>
          <w:p w14:paraId="2261014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FFEBEE"/>
          </w:tcPr>
          <w:p w14:paraId="7E79DFB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7F734B2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16A8C5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F95B99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DFCEE1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B466B2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auto"/>
          </w:tcPr>
          <w:p w14:paraId="6788A01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025DB389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5180AF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066964E6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45083C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6FDB3F6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auto"/>
          </w:tcPr>
          <w:p w14:paraId="491D414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</w:tbl>
    <w:p w14:paraId="5FBD3C79" w14:textId="77777777" w:rsidR="002A1583" w:rsidRPr="002A1583" w:rsidRDefault="002A1583" w:rsidP="002A1583">
      <w:pPr>
        <w:sectPr w:rsidR="002A1583" w:rsidRPr="002A1583" w:rsidSect="002A1583">
          <w:headerReference w:type="default" r:id="rId20"/>
          <w:footerReference w:type="default" r:id="rId21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5ACD7B10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79C5E68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lastRenderedPageBreak/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82950C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A101203</w:t>
            </w:r>
          </w:p>
        </w:tc>
        <w:tc>
          <w:tcPr>
            <w:tcW w:w="5550" w:type="dxa"/>
            <w:shd w:val="clear" w:color="auto" w:fill="BBDEFB"/>
          </w:tcPr>
          <w:p w14:paraId="240C179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LJETNI SUSRETI U SAMATOVCIMA</w:t>
            </w:r>
          </w:p>
        </w:tc>
        <w:tc>
          <w:tcPr>
            <w:tcW w:w="2070" w:type="dxa"/>
            <w:shd w:val="clear" w:color="auto" w:fill="BBDEFB"/>
          </w:tcPr>
          <w:p w14:paraId="7EF1D20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10.810,00</w:t>
            </w:r>
          </w:p>
        </w:tc>
        <w:tc>
          <w:tcPr>
            <w:tcW w:w="870" w:type="dxa"/>
            <w:shd w:val="clear" w:color="auto" w:fill="BBDEFB"/>
          </w:tcPr>
          <w:p w14:paraId="1E1305A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0,19</w:t>
            </w:r>
          </w:p>
        </w:tc>
      </w:tr>
      <w:tr w:rsidR="002A1583" w:rsidRPr="002A1583" w14:paraId="572BF136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7F6FE0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797B93D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550" w:type="dxa"/>
            <w:shd w:val="clear" w:color="auto" w:fill="FFEBEE"/>
          </w:tcPr>
          <w:p w14:paraId="14E304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2070" w:type="dxa"/>
            <w:shd w:val="clear" w:color="auto" w:fill="FFEBEE"/>
          </w:tcPr>
          <w:p w14:paraId="6433969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FFEBEE"/>
          </w:tcPr>
          <w:p w14:paraId="2A248C6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633C701F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BD1869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026721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DF34DD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9FD41F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auto"/>
          </w:tcPr>
          <w:p w14:paraId="23D9527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7EEE58D7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0A642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255248A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0B8DBF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2EDB9BA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auto"/>
          </w:tcPr>
          <w:p w14:paraId="39EE1D7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16D7C911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18D329C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77F7039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A101204</w:t>
            </w:r>
          </w:p>
        </w:tc>
        <w:tc>
          <w:tcPr>
            <w:tcW w:w="5550" w:type="dxa"/>
            <w:shd w:val="clear" w:color="auto" w:fill="BBDEFB"/>
          </w:tcPr>
          <w:p w14:paraId="5A52D16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DJELATNOST UDRUGA U KULTURI</w:t>
            </w:r>
          </w:p>
        </w:tc>
        <w:tc>
          <w:tcPr>
            <w:tcW w:w="2070" w:type="dxa"/>
            <w:shd w:val="clear" w:color="auto" w:fill="BBDEFB"/>
          </w:tcPr>
          <w:p w14:paraId="3638A3A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13.608,00</w:t>
            </w:r>
          </w:p>
        </w:tc>
        <w:tc>
          <w:tcPr>
            <w:tcW w:w="870" w:type="dxa"/>
            <w:shd w:val="clear" w:color="auto" w:fill="BBDEFB"/>
          </w:tcPr>
          <w:p w14:paraId="35EB16D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0,24</w:t>
            </w:r>
          </w:p>
        </w:tc>
      </w:tr>
      <w:tr w:rsidR="002A1583" w:rsidRPr="002A1583" w14:paraId="453974F7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F4942E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8996F5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550" w:type="dxa"/>
            <w:shd w:val="clear" w:color="auto" w:fill="FFEBEE"/>
          </w:tcPr>
          <w:p w14:paraId="61503B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2070" w:type="dxa"/>
            <w:shd w:val="clear" w:color="auto" w:fill="FFEBEE"/>
          </w:tcPr>
          <w:p w14:paraId="5E0AB61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13.608,00</w:t>
            </w:r>
          </w:p>
        </w:tc>
        <w:tc>
          <w:tcPr>
            <w:tcW w:w="870" w:type="dxa"/>
            <w:shd w:val="clear" w:color="auto" w:fill="FFEBEE"/>
          </w:tcPr>
          <w:p w14:paraId="5BF79C7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0,24</w:t>
            </w:r>
          </w:p>
        </w:tc>
      </w:tr>
      <w:tr w:rsidR="002A1583" w:rsidRPr="002A1583" w14:paraId="02F172A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84900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3A011C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ED6F44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3765503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13.608,00</w:t>
            </w:r>
          </w:p>
        </w:tc>
        <w:tc>
          <w:tcPr>
            <w:tcW w:w="870" w:type="dxa"/>
            <w:shd w:val="clear" w:color="auto" w:fill="auto"/>
          </w:tcPr>
          <w:p w14:paraId="44C2DEF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0,24</w:t>
            </w:r>
          </w:p>
        </w:tc>
      </w:tr>
      <w:tr w:rsidR="002A1583" w:rsidRPr="002A1583" w14:paraId="3D77EAE4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03C8CD0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496E8D9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13BAB7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592E1DA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13.608,00</w:t>
            </w:r>
          </w:p>
        </w:tc>
        <w:tc>
          <w:tcPr>
            <w:tcW w:w="870" w:type="dxa"/>
            <w:shd w:val="clear" w:color="auto" w:fill="auto"/>
          </w:tcPr>
          <w:p w14:paraId="593410D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0,24</w:t>
            </w:r>
          </w:p>
        </w:tc>
      </w:tr>
      <w:tr w:rsidR="002A1583" w:rsidRPr="002A1583" w14:paraId="0D5BDB0B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3C7B094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57203B4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A101205</w:t>
            </w:r>
          </w:p>
        </w:tc>
        <w:tc>
          <w:tcPr>
            <w:tcW w:w="5550" w:type="dxa"/>
            <w:shd w:val="clear" w:color="auto" w:fill="BBDEFB"/>
          </w:tcPr>
          <w:p w14:paraId="0A8E825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OLIMPIJSKE NOĆI</w:t>
            </w:r>
          </w:p>
        </w:tc>
        <w:tc>
          <w:tcPr>
            <w:tcW w:w="2070" w:type="dxa"/>
            <w:shd w:val="clear" w:color="auto" w:fill="BBDEFB"/>
          </w:tcPr>
          <w:p w14:paraId="1829EC0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10.810,00</w:t>
            </w:r>
          </w:p>
        </w:tc>
        <w:tc>
          <w:tcPr>
            <w:tcW w:w="870" w:type="dxa"/>
            <w:shd w:val="clear" w:color="auto" w:fill="BBDEFB"/>
          </w:tcPr>
          <w:p w14:paraId="1B50FF3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0,19</w:t>
            </w:r>
          </w:p>
        </w:tc>
      </w:tr>
      <w:tr w:rsidR="002A1583" w:rsidRPr="002A1583" w14:paraId="2587A92C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7EEE45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2BB22B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550" w:type="dxa"/>
            <w:shd w:val="clear" w:color="auto" w:fill="FFEBEE"/>
          </w:tcPr>
          <w:p w14:paraId="2030A8E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2070" w:type="dxa"/>
            <w:shd w:val="clear" w:color="auto" w:fill="FFEBEE"/>
          </w:tcPr>
          <w:p w14:paraId="05CC12D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FFEBEE"/>
          </w:tcPr>
          <w:p w14:paraId="00FA833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635AEAC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071C39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07687B1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E45EDD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6BC1AFC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auto"/>
          </w:tcPr>
          <w:p w14:paraId="0080AC3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3B3C72C1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31EDD4B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0C0688E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1BE317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287CD3F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70" w:type="dxa"/>
            <w:shd w:val="clear" w:color="auto" w:fill="auto"/>
          </w:tcPr>
          <w:p w14:paraId="57DC588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0,19</w:t>
            </w:r>
          </w:p>
        </w:tc>
      </w:tr>
      <w:tr w:rsidR="002A1583" w:rsidRPr="002A1583" w14:paraId="5EEEEC99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190B35C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Kapitalni projekt</w:t>
            </w:r>
          </w:p>
        </w:tc>
        <w:tc>
          <w:tcPr>
            <w:tcW w:w="1035" w:type="dxa"/>
            <w:shd w:val="clear" w:color="auto" w:fill="BBDEFB"/>
          </w:tcPr>
          <w:p w14:paraId="5E1BAB3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K101202</w:t>
            </w:r>
          </w:p>
        </w:tc>
        <w:tc>
          <w:tcPr>
            <w:tcW w:w="5550" w:type="dxa"/>
            <w:shd w:val="clear" w:color="auto" w:fill="BBDEFB"/>
          </w:tcPr>
          <w:p w14:paraId="66849AE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OBNOVA SAKRALNIH OBJEKATA KROZ POMOĆ VJERSKIM ZAJEDNICAMA</w:t>
            </w:r>
          </w:p>
        </w:tc>
        <w:tc>
          <w:tcPr>
            <w:tcW w:w="2070" w:type="dxa"/>
            <w:shd w:val="clear" w:color="auto" w:fill="BBDEFB"/>
          </w:tcPr>
          <w:p w14:paraId="08383B2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15.000,00</w:t>
            </w:r>
          </w:p>
        </w:tc>
        <w:tc>
          <w:tcPr>
            <w:tcW w:w="870" w:type="dxa"/>
            <w:shd w:val="clear" w:color="auto" w:fill="BBDEFB"/>
          </w:tcPr>
          <w:p w14:paraId="70433FA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0,26</w:t>
            </w:r>
          </w:p>
        </w:tc>
      </w:tr>
      <w:tr w:rsidR="002A1583" w:rsidRPr="002A1583" w14:paraId="1AD2E45E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0EF7832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86E186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0841</w:t>
            </w:r>
          </w:p>
        </w:tc>
        <w:tc>
          <w:tcPr>
            <w:tcW w:w="5550" w:type="dxa"/>
            <w:shd w:val="clear" w:color="auto" w:fill="FFEBEE"/>
          </w:tcPr>
          <w:p w14:paraId="42ABD11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Religijske i druge službe zajednice</w:t>
            </w:r>
          </w:p>
        </w:tc>
        <w:tc>
          <w:tcPr>
            <w:tcW w:w="2070" w:type="dxa"/>
            <w:shd w:val="clear" w:color="auto" w:fill="FFEBEE"/>
          </w:tcPr>
          <w:p w14:paraId="5481EBE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FFEBEE"/>
          </w:tcPr>
          <w:p w14:paraId="1743B06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056CD0B2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78F9D2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B8D959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1AFF42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6366E8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auto"/>
          </w:tcPr>
          <w:p w14:paraId="113A521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12241393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A8EEB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17FE6DF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6CE834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0B8E80F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70" w:type="dxa"/>
            <w:shd w:val="clear" w:color="auto" w:fill="auto"/>
          </w:tcPr>
          <w:p w14:paraId="74F5BB6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0,26</w:t>
            </w:r>
          </w:p>
        </w:tc>
      </w:tr>
      <w:tr w:rsidR="002A1583" w:rsidRPr="002A1583" w14:paraId="3450B09A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0D0FB34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2E5CE86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1013</w:t>
            </w:r>
          </w:p>
        </w:tc>
        <w:tc>
          <w:tcPr>
            <w:tcW w:w="5550" w:type="dxa"/>
            <w:shd w:val="clear" w:color="auto" w:fill="42A5F5"/>
          </w:tcPr>
          <w:p w14:paraId="3D4CBA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RAZVOJ SPORTA I REKREACIJE</w:t>
            </w:r>
          </w:p>
        </w:tc>
        <w:tc>
          <w:tcPr>
            <w:tcW w:w="2070" w:type="dxa"/>
            <w:shd w:val="clear" w:color="auto" w:fill="42A5F5"/>
          </w:tcPr>
          <w:p w14:paraId="438EDC0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95.088,00</w:t>
            </w:r>
          </w:p>
        </w:tc>
        <w:tc>
          <w:tcPr>
            <w:tcW w:w="870" w:type="dxa"/>
            <w:shd w:val="clear" w:color="auto" w:fill="42A5F5"/>
          </w:tcPr>
          <w:p w14:paraId="5A9C2BF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1,67</w:t>
            </w:r>
          </w:p>
        </w:tc>
      </w:tr>
      <w:tr w:rsidR="002A1583" w:rsidRPr="002A1583" w14:paraId="6EE64D37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1693CB0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EE19A0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A101301</w:t>
            </w:r>
          </w:p>
        </w:tc>
        <w:tc>
          <w:tcPr>
            <w:tcW w:w="5550" w:type="dxa"/>
            <w:shd w:val="clear" w:color="auto" w:fill="BBDEFB"/>
          </w:tcPr>
          <w:p w14:paraId="6FDEAC0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DJELATNOST UDRUGA U SPORTU</w:t>
            </w:r>
          </w:p>
        </w:tc>
        <w:tc>
          <w:tcPr>
            <w:tcW w:w="2070" w:type="dxa"/>
            <w:shd w:val="clear" w:color="auto" w:fill="BBDEFB"/>
          </w:tcPr>
          <w:p w14:paraId="4C7A45D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95.088,00</w:t>
            </w:r>
          </w:p>
        </w:tc>
        <w:tc>
          <w:tcPr>
            <w:tcW w:w="870" w:type="dxa"/>
            <w:shd w:val="clear" w:color="auto" w:fill="BBDEFB"/>
          </w:tcPr>
          <w:p w14:paraId="09D5ECB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1,67</w:t>
            </w:r>
          </w:p>
        </w:tc>
      </w:tr>
      <w:tr w:rsidR="002A1583" w:rsidRPr="002A1583" w14:paraId="3695844D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142D2E0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244C279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0811</w:t>
            </w:r>
          </w:p>
        </w:tc>
        <w:tc>
          <w:tcPr>
            <w:tcW w:w="5550" w:type="dxa"/>
            <w:shd w:val="clear" w:color="auto" w:fill="FFEBEE"/>
          </w:tcPr>
          <w:p w14:paraId="1897FCF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2070" w:type="dxa"/>
            <w:shd w:val="clear" w:color="auto" w:fill="FFEBEE"/>
          </w:tcPr>
          <w:p w14:paraId="19D138A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95.088,00</w:t>
            </w:r>
          </w:p>
        </w:tc>
        <w:tc>
          <w:tcPr>
            <w:tcW w:w="870" w:type="dxa"/>
            <w:shd w:val="clear" w:color="auto" w:fill="FFEBEE"/>
          </w:tcPr>
          <w:p w14:paraId="0A77F24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1,67</w:t>
            </w:r>
          </w:p>
        </w:tc>
      </w:tr>
      <w:tr w:rsidR="002A1583" w:rsidRPr="002A1583" w14:paraId="6FF37271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21014BE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9C98CC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42B4A9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BD8A26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95.088,00</w:t>
            </w:r>
          </w:p>
        </w:tc>
        <w:tc>
          <w:tcPr>
            <w:tcW w:w="870" w:type="dxa"/>
            <w:shd w:val="clear" w:color="auto" w:fill="auto"/>
          </w:tcPr>
          <w:p w14:paraId="60DBEBD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1,67</w:t>
            </w:r>
          </w:p>
        </w:tc>
      </w:tr>
      <w:tr w:rsidR="002A1583" w:rsidRPr="002A1583" w14:paraId="16F861B5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97A42F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12692AD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679D841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20E2896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13.146,00</w:t>
            </w:r>
          </w:p>
        </w:tc>
        <w:tc>
          <w:tcPr>
            <w:tcW w:w="870" w:type="dxa"/>
            <w:shd w:val="clear" w:color="auto" w:fill="auto"/>
          </w:tcPr>
          <w:p w14:paraId="2DBF179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0,23</w:t>
            </w:r>
          </w:p>
        </w:tc>
      </w:tr>
      <w:tr w:rsidR="002A1583" w:rsidRPr="002A1583" w14:paraId="33C0978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51C9278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2CFE70E3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383D7E3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2A1F13D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81.942,00</w:t>
            </w:r>
          </w:p>
        </w:tc>
        <w:tc>
          <w:tcPr>
            <w:tcW w:w="870" w:type="dxa"/>
            <w:shd w:val="clear" w:color="auto" w:fill="auto"/>
          </w:tcPr>
          <w:p w14:paraId="0547EFA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1,44</w:t>
            </w:r>
          </w:p>
        </w:tc>
      </w:tr>
      <w:tr w:rsidR="002A1583" w:rsidRPr="002A1583" w14:paraId="4C38B6C0" w14:textId="77777777" w:rsidTr="002B25BC">
        <w:trPr>
          <w:trHeight w:val="345"/>
        </w:trPr>
        <w:tc>
          <w:tcPr>
            <w:tcW w:w="1410" w:type="dxa"/>
            <w:shd w:val="clear" w:color="auto" w:fill="42A5F5"/>
          </w:tcPr>
          <w:p w14:paraId="7E81FE0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5BFBCA5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1014</w:t>
            </w:r>
          </w:p>
        </w:tc>
        <w:tc>
          <w:tcPr>
            <w:tcW w:w="5550" w:type="dxa"/>
            <w:shd w:val="clear" w:color="auto" w:fill="42A5F5"/>
          </w:tcPr>
          <w:p w14:paraId="658DECB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FINANCIRANJE PROGRAMA I PROJEKTA U SOCIJALNOJ SKRBI</w:t>
            </w:r>
          </w:p>
        </w:tc>
        <w:tc>
          <w:tcPr>
            <w:tcW w:w="2070" w:type="dxa"/>
            <w:shd w:val="clear" w:color="auto" w:fill="42A5F5"/>
          </w:tcPr>
          <w:p w14:paraId="10BF913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466.734,00</w:t>
            </w:r>
          </w:p>
        </w:tc>
        <w:tc>
          <w:tcPr>
            <w:tcW w:w="870" w:type="dxa"/>
            <w:shd w:val="clear" w:color="auto" w:fill="42A5F5"/>
          </w:tcPr>
          <w:p w14:paraId="20327ED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8,18</w:t>
            </w:r>
          </w:p>
        </w:tc>
      </w:tr>
      <w:tr w:rsidR="002A1583" w:rsidRPr="002A1583" w14:paraId="58A63A74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36C7C9E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2998865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A101401</w:t>
            </w:r>
          </w:p>
        </w:tc>
        <w:tc>
          <w:tcPr>
            <w:tcW w:w="5550" w:type="dxa"/>
            <w:shd w:val="clear" w:color="auto" w:fill="BBDEFB"/>
          </w:tcPr>
          <w:p w14:paraId="5B65B98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POMOĆ ZA PODMIRENJE TROŠKOVA STANOVANJA</w:t>
            </w:r>
          </w:p>
        </w:tc>
        <w:tc>
          <w:tcPr>
            <w:tcW w:w="2070" w:type="dxa"/>
            <w:shd w:val="clear" w:color="auto" w:fill="BBDEFB"/>
          </w:tcPr>
          <w:p w14:paraId="688A48C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20.131,00</w:t>
            </w:r>
          </w:p>
        </w:tc>
        <w:tc>
          <w:tcPr>
            <w:tcW w:w="870" w:type="dxa"/>
            <w:shd w:val="clear" w:color="auto" w:fill="BBDEFB"/>
          </w:tcPr>
          <w:p w14:paraId="1C17D07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0,35</w:t>
            </w:r>
          </w:p>
        </w:tc>
      </w:tr>
      <w:tr w:rsidR="002A1583" w:rsidRPr="002A1583" w14:paraId="3C811748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7C1D555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C5F1B2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550" w:type="dxa"/>
            <w:shd w:val="clear" w:color="auto" w:fill="FFEBEE"/>
          </w:tcPr>
          <w:p w14:paraId="37A29F3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2070" w:type="dxa"/>
            <w:shd w:val="clear" w:color="auto" w:fill="FFEBEE"/>
          </w:tcPr>
          <w:p w14:paraId="74C38D5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20.131,00</w:t>
            </w:r>
          </w:p>
        </w:tc>
        <w:tc>
          <w:tcPr>
            <w:tcW w:w="870" w:type="dxa"/>
            <w:shd w:val="clear" w:color="auto" w:fill="FFEBEE"/>
          </w:tcPr>
          <w:p w14:paraId="0D1367C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669A3EA7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F6704C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E2EA45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E63DFA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8888E5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20.131,00</w:t>
            </w:r>
          </w:p>
        </w:tc>
        <w:tc>
          <w:tcPr>
            <w:tcW w:w="870" w:type="dxa"/>
            <w:shd w:val="clear" w:color="auto" w:fill="auto"/>
          </w:tcPr>
          <w:p w14:paraId="19C99D0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65072C3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6628B7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4D8C7B2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15CEF0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054B401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20.131,00</w:t>
            </w:r>
          </w:p>
        </w:tc>
        <w:tc>
          <w:tcPr>
            <w:tcW w:w="870" w:type="dxa"/>
            <w:shd w:val="clear" w:color="auto" w:fill="auto"/>
          </w:tcPr>
          <w:p w14:paraId="32E70DB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0,35</w:t>
            </w:r>
          </w:p>
        </w:tc>
      </w:tr>
      <w:tr w:rsidR="002A1583" w:rsidRPr="002A1583" w14:paraId="3BFC038E" w14:textId="77777777" w:rsidTr="002B25BC">
        <w:trPr>
          <w:trHeight w:val="600"/>
        </w:trPr>
        <w:tc>
          <w:tcPr>
            <w:tcW w:w="1410" w:type="dxa"/>
            <w:shd w:val="clear" w:color="auto" w:fill="BBDEFB"/>
          </w:tcPr>
          <w:p w14:paraId="5F38B71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1DD4B72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A101402</w:t>
            </w:r>
          </w:p>
        </w:tc>
        <w:tc>
          <w:tcPr>
            <w:tcW w:w="5550" w:type="dxa"/>
            <w:shd w:val="clear" w:color="auto" w:fill="BBDEFB"/>
          </w:tcPr>
          <w:p w14:paraId="0483768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JEDNOKRATNE POMOĆI SOCIJALNO UGROŽENIM GRAĐANIMA</w:t>
            </w:r>
          </w:p>
        </w:tc>
        <w:tc>
          <w:tcPr>
            <w:tcW w:w="2070" w:type="dxa"/>
            <w:shd w:val="clear" w:color="auto" w:fill="BBDEFB"/>
          </w:tcPr>
          <w:p w14:paraId="426658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398,00</w:t>
            </w:r>
          </w:p>
        </w:tc>
        <w:tc>
          <w:tcPr>
            <w:tcW w:w="870" w:type="dxa"/>
            <w:shd w:val="clear" w:color="auto" w:fill="BBDEFB"/>
          </w:tcPr>
          <w:p w14:paraId="6B5F242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0,01</w:t>
            </w:r>
          </w:p>
        </w:tc>
      </w:tr>
      <w:tr w:rsidR="002A1583" w:rsidRPr="002A1583" w14:paraId="19274FF0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4E21286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69175AF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550" w:type="dxa"/>
            <w:shd w:val="clear" w:color="auto" w:fill="FFEBEE"/>
          </w:tcPr>
          <w:p w14:paraId="4008CED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2070" w:type="dxa"/>
            <w:shd w:val="clear" w:color="auto" w:fill="FFEBEE"/>
          </w:tcPr>
          <w:p w14:paraId="2CF4725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870" w:type="dxa"/>
            <w:shd w:val="clear" w:color="auto" w:fill="FFEBEE"/>
          </w:tcPr>
          <w:p w14:paraId="38D331B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24CA321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43279D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F78E3C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BC8203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1789AC3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870" w:type="dxa"/>
            <w:shd w:val="clear" w:color="auto" w:fill="auto"/>
          </w:tcPr>
          <w:p w14:paraId="17A15F1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5F260037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7BF0D81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61A024C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7B0E34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380CF37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870" w:type="dxa"/>
            <w:shd w:val="clear" w:color="auto" w:fill="auto"/>
          </w:tcPr>
          <w:p w14:paraId="63E4E4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0,00</w:t>
            </w:r>
          </w:p>
        </w:tc>
      </w:tr>
      <w:tr w:rsidR="002A1583" w:rsidRPr="002A1583" w14:paraId="187334B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4FE3145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55916AE9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6BF43C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329859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870" w:type="dxa"/>
            <w:shd w:val="clear" w:color="auto" w:fill="auto"/>
          </w:tcPr>
          <w:p w14:paraId="19A98C2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0,00</w:t>
            </w:r>
          </w:p>
        </w:tc>
      </w:tr>
      <w:tr w:rsidR="002A1583" w:rsidRPr="002A1583" w14:paraId="40C89E1C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16BA74A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0A19DD2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A101403</w:t>
            </w:r>
          </w:p>
        </w:tc>
        <w:tc>
          <w:tcPr>
            <w:tcW w:w="5550" w:type="dxa"/>
            <w:shd w:val="clear" w:color="auto" w:fill="BBDEFB"/>
          </w:tcPr>
          <w:p w14:paraId="1D46A4CC" w14:textId="5488906A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 xml:space="preserve">POMOĆ HUMANITARNIM UDRUGAMA </w:t>
            </w:r>
          </w:p>
        </w:tc>
        <w:tc>
          <w:tcPr>
            <w:tcW w:w="2070" w:type="dxa"/>
            <w:shd w:val="clear" w:color="auto" w:fill="BBDEFB"/>
          </w:tcPr>
          <w:p w14:paraId="3A2CE85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2.654,00</w:t>
            </w:r>
          </w:p>
        </w:tc>
        <w:tc>
          <w:tcPr>
            <w:tcW w:w="870" w:type="dxa"/>
            <w:shd w:val="clear" w:color="auto" w:fill="BBDEFB"/>
          </w:tcPr>
          <w:p w14:paraId="67DA67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0,05</w:t>
            </w:r>
          </w:p>
        </w:tc>
      </w:tr>
      <w:tr w:rsidR="002A1583" w:rsidRPr="002A1583" w14:paraId="6A7901EE" w14:textId="77777777" w:rsidTr="002B25BC">
        <w:trPr>
          <w:trHeight w:val="300"/>
        </w:trPr>
        <w:tc>
          <w:tcPr>
            <w:tcW w:w="1410" w:type="dxa"/>
            <w:shd w:val="clear" w:color="auto" w:fill="FFEBEE"/>
          </w:tcPr>
          <w:p w14:paraId="6B66637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20307D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550" w:type="dxa"/>
            <w:shd w:val="clear" w:color="auto" w:fill="FFEBEE"/>
          </w:tcPr>
          <w:p w14:paraId="5951097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2070" w:type="dxa"/>
            <w:shd w:val="clear" w:color="auto" w:fill="FFEBEE"/>
          </w:tcPr>
          <w:p w14:paraId="14E4065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870" w:type="dxa"/>
            <w:shd w:val="clear" w:color="auto" w:fill="FFEBEE"/>
          </w:tcPr>
          <w:p w14:paraId="0AD3629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0,05</w:t>
            </w:r>
          </w:p>
        </w:tc>
      </w:tr>
      <w:tr w:rsidR="002A1583" w:rsidRPr="002A1583" w14:paraId="50CD373C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3F4BFC9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125699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34FDB8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59A5D3E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870" w:type="dxa"/>
            <w:shd w:val="clear" w:color="auto" w:fill="auto"/>
          </w:tcPr>
          <w:p w14:paraId="49BF73E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0,05</w:t>
            </w:r>
          </w:p>
        </w:tc>
      </w:tr>
      <w:tr w:rsidR="002A1583" w:rsidRPr="002A1583" w14:paraId="69AAEA0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BCCD0F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2B7A4BB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DB82C4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6D86CC5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870" w:type="dxa"/>
            <w:shd w:val="clear" w:color="auto" w:fill="auto"/>
          </w:tcPr>
          <w:p w14:paraId="675958A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0,05</w:t>
            </w:r>
          </w:p>
        </w:tc>
      </w:tr>
      <w:tr w:rsidR="002A1583" w:rsidRPr="002A1583" w14:paraId="61F050F4" w14:textId="77777777" w:rsidTr="002B25BC">
        <w:trPr>
          <w:trHeight w:val="615"/>
        </w:trPr>
        <w:tc>
          <w:tcPr>
            <w:tcW w:w="1410" w:type="dxa"/>
            <w:shd w:val="clear" w:color="auto" w:fill="BBDEFB"/>
          </w:tcPr>
          <w:p w14:paraId="5CE166A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4E2B4F5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A101404</w:t>
            </w:r>
          </w:p>
        </w:tc>
        <w:tc>
          <w:tcPr>
            <w:tcW w:w="5550" w:type="dxa"/>
            <w:shd w:val="clear" w:color="auto" w:fill="BBDEFB"/>
          </w:tcPr>
          <w:p w14:paraId="6E90559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POMOĆ HUMANITARNIM UDRUGAMA - CRVENI KRIŽ VALPOVO</w:t>
            </w:r>
          </w:p>
        </w:tc>
        <w:tc>
          <w:tcPr>
            <w:tcW w:w="2070" w:type="dxa"/>
            <w:shd w:val="clear" w:color="auto" w:fill="BBDEFB"/>
          </w:tcPr>
          <w:p w14:paraId="32303B2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5.050,00</w:t>
            </w:r>
          </w:p>
        </w:tc>
        <w:tc>
          <w:tcPr>
            <w:tcW w:w="870" w:type="dxa"/>
            <w:shd w:val="clear" w:color="auto" w:fill="BBDEFB"/>
          </w:tcPr>
          <w:p w14:paraId="7F5B058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0,09</w:t>
            </w:r>
          </w:p>
        </w:tc>
      </w:tr>
      <w:tr w:rsidR="002A1583" w:rsidRPr="002A1583" w14:paraId="3846B81C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5B5E87F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492FB1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550" w:type="dxa"/>
            <w:shd w:val="clear" w:color="auto" w:fill="FFEBEE"/>
          </w:tcPr>
          <w:p w14:paraId="25B6FAC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2070" w:type="dxa"/>
            <w:shd w:val="clear" w:color="auto" w:fill="FFEBEE"/>
          </w:tcPr>
          <w:p w14:paraId="77BF1C7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5.050,00</w:t>
            </w:r>
          </w:p>
        </w:tc>
        <w:tc>
          <w:tcPr>
            <w:tcW w:w="870" w:type="dxa"/>
            <w:shd w:val="clear" w:color="auto" w:fill="FFEBEE"/>
          </w:tcPr>
          <w:p w14:paraId="79B5388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0,09</w:t>
            </w:r>
          </w:p>
        </w:tc>
      </w:tr>
      <w:tr w:rsidR="002A1583" w:rsidRPr="002A1583" w14:paraId="0A5D284D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0C11EA0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264B0E6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874E17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6FB17E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5.050,00</w:t>
            </w:r>
          </w:p>
        </w:tc>
        <w:tc>
          <w:tcPr>
            <w:tcW w:w="870" w:type="dxa"/>
            <w:shd w:val="clear" w:color="auto" w:fill="auto"/>
          </w:tcPr>
          <w:p w14:paraId="09CFF7A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0,09</w:t>
            </w:r>
          </w:p>
        </w:tc>
      </w:tr>
      <w:tr w:rsidR="002A1583" w:rsidRPr="002A1583" w14:paraId="35103A2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32DFC8E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4E2AD88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CC0822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604D582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5.050,00</w:t>
            </w:r>
          </w:p>
        </w:tc>
        <w:tc>
          <w:tcPr>
            <w:tcW w:w="870" w:type="dxa"/>
            <w:shd w:val="clear" w:color="auto" w:fill="auto"/>
          </w:tcPr>
          <w:p w14:paraId="123C799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0,09</w:t>
            </w:r>
          </w:p>
        </w:tc>
      </w:tr>
      <w:tr w:rsidR="002A1583" w:rsidRPr="002A1583" w14:paraId="44E8D291" w14:textId="77777777" w:rsidTr="002B25BC">
        <w:trPr>
          <w:trHeight w:val="345"/>
        </w:trPr>
        <w:tc>
          <w:tcPr>
            <w:tcW w:w="1410" w:type="dxa"/>
            <w:shd w:val="clear" w:color="auto" w:fill="BBDEFB"/>
          </w:tcPr>
          <w:p w14:paraId="4A94479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58AEF4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A101405</w:t>
            </w:r>
          </w:p>
        </w:tc>
        <w:tc>
          <w:tcPr>
            <w:tcW w:w="5550" w:type="dxa"/>
            <w:shd w:val="clear" w:color="auto" w:fill="BBDEFB"/>
          </w:tcPr>
          <w:p w14:paraId="2E0B447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ZAŽELI 4 - ZA LJEPŠI ŽIVOT U OPĆINI BIZOVAC</w:t>
            </w:r>
          </w:p>
        </w:tc>
        <w:tc>
          <w:tcPr>
            <w:tcW w:w="2070" w:type="dxa"/>
            <w:shd w:val="clear" w:color="auto" w:fill="BBDEFB"/>
          </w:tcPr>
          <w:p w14:paraId="014DC3B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436.510,00</w:t>
            </w:r>
          </w:p>
        </w:tc>
        <w:tc>
          <w:tcPr>
            <w:tcW w:w="870" w:type="dxa"/>
            <w:shd w:val="clear" w:color="auto" w:fill="BBDEFB"/>
          </w:tcPr>
          <w:p w14:paraId="1F596E4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7,65</w:t>
            </w:r>
          </w:p>
        </w:tc>
      </w:tr>
      <w:tr w:rsidR="002A1583" w:rsidRPr="002A1583" w14:paraId="03F88097" w14:textId="77777777" w:rsidTr="002B25BC">
        <w:trPr>
          <w:trHeight w:val="285"/>
        </w:trPr>
        <w:tc>
          <w:tcPr>
            <w:tcW w:w="1410" w:type="dxa"/>
            <w:shd w:val="clear" w:color="auto" w:fill="FFEBEE"/>
          </w:tcPr>
          <w:p w14:paraId="32E2E72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5CB40B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550" w:type="dxa"/>
            <w:shd w:val="clear" w:color="auto" w:fill="FFEBEE"/>
          </w:tcPr>
          <w:p w14:paraId="217EECD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Starost</w:t>
            </w:r>
          </w:p>
        </w:tc>
        <w:tc>
          <w:tcPr>
            <w:tcW w:w="2070" w:type="dxa"/>
            <w:shd w:val="clear" w:color="auto" w:fill="FFEBEE"/>
          </w:tcPr>
          <w:p w14:paraId="1D50188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436.510,00</w:t>
            </w:r>
          </w:p>
        </w:tc>
        <w:tc>
          <w:tcPr>
            <w:tcW w:w="870" w:type="dxa"/>
            <w:shd w:val="clear" w:color="auto" w:fill="FFEBEE"/>
          </w:tcPr>
          <w:p w14:paraId="24CA67B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7,65</w:t>
            </w:r>
          </w:p>
        </w:tc>
      </w:tr>
      <w:tr w:rsidR="002A1583" w:rsidRPr="002A1583" w14:paraId="12D1E57C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6F69D66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A540EE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5CD99B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0B8E4E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435.010,00</w:t>
            </w:r>
          </w:p>
        </w:tc>
        <w:tc>
          <w:tcPr>
            <w:tcW w:w="870" w:type="dxa"/>
            <w:shd w:val="clear" w:color="auto" w:fill="auto"/>
          </w:tcPr>
          <w:p w14:paraId="6D6D3D3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7,63</w:t>
            </w:r>
          </w:p>
        </w:tc>
      </w:tr>
      <w:tr w:rsidR="002A1583" w:rsidRPr="002A1583" w14:paraId="48510078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95D879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35" w:type="dxa"/>
          </w:tcPr>
          <w:p w14:paraId="3428430A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7A0A88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2070" w:type="dxa"/>
            <w:shd w:val="clear" w:color="auto" w:fill="auto"/>
          </w:tcPr>
          <w:p w14:paraId="396E315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403.970,00</w:t>
            </w:r>
          </w:p>
        </w:tc>
        <w:tc>
          <w:tcPr>
            <w:tcW w:w="870" w:type="dxa"/>
            <w:shd w:val="clear" w:color="auto" w:fill="auto"/>
          </w:tcPr>
          <w:p w14:paraId="5367987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7,08</w:t>
            </w:r>
          </w:p>
        </w:tc>
      </w:tr>
      <w:tr w:rsidR="002A1583" w:rsidRPr="002A1583" w14:paraId="584CAD5D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668BE35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1F9E7CF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E2C03B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1996647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20.740,00</w:t>
            </w:r>
          </w:p>
        </w:tc>
        <w:tc>
          <w:tcPr>
            <w:tcW w:w="870" w:type="dxa"/>
            <w:shd w:val="clear" w:color="auto" w:fill="auto"/>
          </w:tcPr>
          <w:p w14:paraId="3999B1F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0,36</w:t>
            </w:r>
          </w:p>
        </w:tc>
      </w:tr>
      <w:tr w:rsidR="002A1583" w:rsidRPr="002A1583" w14:paraId="7DA0F84B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10A3ACD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5" w:type="dxa"/>
          </w:tcPr>
          <w:p w14:paraId="7229943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0279DA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2070" w:type="dxa"/>
            <w:shd w:val="clear" w:color="auto" w:fill="auto"/>
          </w:tcPr>
          <w:p w14:paraId="4AD704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870" w:type="dxa"/>
            <w:shd w:val="clear" w:color="auto" w:fill="auto"/>
          </w:tcPr>
          <w:p w14:paraId="35CFBD6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209CFC2A" w14:textId="77777777" w:rsidTr="002B25BC">
        <w:trPr>
          <w:trHeight w:val="300"/>
        </w:trPr>
        <w:tc>
          <w:tcPr>
            <w:tcW w:w="1410" w:type="dxa"/>
            <w:shd w:val="clear" w:color="auto" w:fill="auto"/>
          </w:tcPr>
          <w:p w14:paraId="23624F1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0D809998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991223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6FD9F16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70" w:type="dxa"/>
            <w:shd w:val="clear" w:color="auto" w:fill="auto"/>
          </w:tcPr>
          <w:p w14:paraId="170E74A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0,18</w:t>
            </w:r>
          </w:p>
        </w:tc>
      </w:tr>
      <w:tr w:rsidR="002A1583" w:rsidRPr="002A1583" w14:paraId="787CF82A" w14:textId="77777777" w:rsidTr="002B25BC">
        <w:trPr>
          <w:trHeight w:val="285"/>
        </w:trPr>
        <w:tc>
          <w:tcPr>
            <w:tcW w:w="1410" w:type="dxa"/>
            <w:shd w:val="clear" w:color="auto" w:fill="auto"/>
          </w:tcPr>
          <w:p w14:paraId="4182892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035" w:type="dxa"/>
          </w:tcPr>
          <w:p w14:paraId="47D4C2A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83D96C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2070" w:type="dxa"/>
            <w:shd w:val="clear" w:color="auto" w:fill="auto"/>
          </w:tcPr>
          <w:p w14:paraId="7DCE3D0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70" w:type="dxa"/>
            <w:shd w:val="clear" w:color="auto" w:fill="auto"/>
          </w:tcPr>
          <w:p w14:paraId="6C078B6E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</w:tbl>
    <w:tbl>
      <w:tblPr>
        <w:tblpPr w:leftFromText="180" w:rightFromText="180" w:vertAnchor="text" w:horzAnchor="margin" w:tblpY="6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35"/>
        <w:gridCol w:w="5550"/>
        <w:gridCol w:w="2070"/>
        <w:gridCol w:w="870"/>
      </w:tblGrid>
      <w:tr w:rsidR="002A1583" w:rsidRPr="002A1583" w14:paraId="71582C69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6457EBE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5" w:type="dxa"/>
          </w:tcPr>
          <w:p w14:paraId="1C023FCF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D56ACD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070" w:type="dxa"/>
            <w:shd w:val="clear" w:color="auto" w:fill="auto"/>
          </w:tcPr>
          <w:p w14:paraId="21314FE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70" w:type="dxa"/>
            <w:shd w:val="clear" w:color="auto" w:fill="auto"/>
          </w:tcPr>
          <w:p w14:paraId="7BD339A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47AB134B" w14:textId="77777777" w:rsidTr="002A1583">
        <w:trPr>
          <w:trHeight w:val="345"/>
        </w:trPr>
        <w:tc>
          <w:tcPr>
            <w:tcW w:w="1410" w:type="dxa"/>
            <w:shd w:val="clear" w:color="auto" w:fill="BBDEFB"/>
          </w:tcPr>
          <w:p w14:paraId="5EACA98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20EFD9B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A101406</w:t>
            </w:r>
          </w:p>
        </w:tc>
        <w:tc>
          <w:tcPr>
            <w:tcW w:w="5550" w:type="dxa"/>
            <w:shd w:val="clear" w:color="auto" w:fill="BBDEFB"/>
          </w:tcPr>
          <w:p w14:paraId="2C7EF94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SUFINANCIRANJE POŠTANSKIH USLUGA</w:t>
            </w:r>
          </w:p>
        </w:tc>
        <w:tc>
          <w:tcPr>
            <w:tcW w:w="2070" w:type="dxa"/>
            <w:shd w:val="clear" w:color="auto" w:fill="BBDEFB"/>
          </w:tcPr>
          <w:p w14:paraId="1E2DBF1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1.991,00</w:t>
            </w:r>
          </w:p>
        </w:tc>
        <w:tc>
          <w:tcPr>
            <w:tcW w:w="870" w:type="dxa"/>
            <w:shd w:val="clear" w:color="auto" w:fill="BBDEFB"/>
          </w:tcPr>
          <w:p w14:paraId="5C085B8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0,03</w:t>
            </w:r>
          </w:p>
        </w:tc>
      </w:tr>
      <w:tr w:rsidR="002A1583" w:rsidRPr="002A1583" w14:paraId="2C517767" w14:textId="77777777" w:rsidTr="002A1583">
        <w:trPr>
          <w:trHeight w:val="300"/>
        </w:trPr>
        <w:tc>
          <w:tcPr>
            <w:tcW w:w="1410" w:type="dxa"/>
            <w:shd w:val="clear" w:color="auto" w:fill="FFEBEE"/>
          </w:tcPr>
          <w:p w14:paraId="090FFD4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573C51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550" w:type="dxa"/>
            <w:shd w:val="clear" w:color="auto" w:fill="FFEBEE"/>
          </w:tcPr>
          <w:p w14:paraId="055CBD5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2070" w:type="dxa"/>
            <w:shd w:val="clear" w:color="auto" w:fill="FFEBEE"/>
          </w:tcPr>
          <w:p w14:paraId="51D8EFC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1.991,00</w:t>
            </w:r>
          </w:p>
        </w:tc>
        <w:tc>
          <w:tcPr>
            <w:tcW w:w="870" w:type="dxa"/>
            <w:shd w:val="clear" w:color="auto" w:fill="FFEBEE"/>
          </w:tcPr>
          <w:p w14:paraId="0A74579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708B9030" w14:textId="77777777" w:rsidTr="002A1583">
        <w:trPr>
          <w:trHeight w:val="285"/>
        </w:trPr>
        <w:tc>
          <w:tcPr>
            <w:tcW w:w="1410" w:type="dxa"/>
            <w:shd w:val="clear" w:color="auto" w:fill="auto"/>
          </w:tcPr>
          <w:p w14:paraId="4C5E76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EFC610E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324407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0CAAC3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1.991,00</w:t>
            </w:r>
          </w:p>
        </w:tc>
        <w:tc>
          <w:tcPr>
            <w:tcW w:w="870" w:type="dxa"/>
            <w:shd w:val="clear" w:color="auto" w:fill="auto"/>
          </w:tcPr>
          <w:p w14:paraId="2A3C90C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415B0762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3527767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35" w:type="dxa"/>
          </w:tcPr>
          <w:p w14:paraId="45F8F5AB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AF588A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2070" w:type="dxa"/>
            <w:shd w:val="clear" w:color="auto" w:fill="auto"/>
          </w:tcPr>
          <w:p w14:paraId="388909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1.991,00</w:t>
            </w:r>
          </w:p>
        </w:tc>
        <w:tc>
          <w:tcPr>
            <w:tcW w:w="870" w:type="dxa"/>
            <w:shd w:val="clear" w:color="auto" w:fill="auto"/>
          </w:tcPr>
          <w:p w14:paraId="7C39681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0,03</w:t>
            </w:r>
          </w:p>
        </w:tc>
      </w:tr>
      <w:tr w:rsidR="002A1583" w:rsidRPr="002A1583" w14:paraId="2D3E46B8" w14:textId="77777777" w:rsidTr="002A1583">
        <w:trPr>
          <w:trHeight w:val="345"/>
        </w:trPr>
        <w:tc>
          <w:tcPr>
            <w:tcW w:w="1410" w:type="dxa"/>
            <w:shd w:val="clear" w:color="auto" w:fill="42A5F5"/>
          </w:tcPr>
          <w:p w14:paraId="5C3709F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PROGRAM</w:t>
            </w:r>
          </w:p>
        </w:tc>
        <w:tc>
          <w:tcPr>
            <w:tcW w:w="1035" w:type="dxa"/>
            <w:shd w:val="clear" w:color="auto" w:fill="42A5F5"/>
          </w:tcPr>
          <w:p w14:paraId="468596D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1015</w:t>
            </w:r>
          </w:p>
        </w:tc>
        <w:tc>
          <w:tcPr>
            <w:tcW w:w="5550" w:type="dxa"/>
            <w:shd w:val="clear" w:color="auto" w:fill="42A5F5"/>
          </w:tcPr>
          <w:p w14:paraId="0DF81DE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PROTUPOŽARNA I CIVILNA ZAŠTITA</w:t>
            </w:r>
          </w:p>
        </w:tc>
        <w:tc>
          <w:tcPr>
            <w:tcW w:w="2070" w:type="dxa"/>
            <w:shd w:val="clear" w:color="auto" w:fill="42A5F5"/>
          </w:tcPr>
          <w:p w14:paraId="02A00D6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36.308,00</w:t>
            </w:r>
          </w:p>
        </w:tc>
        <w:tc>
          <w:tcPr>
            <w:tcW w:w="870" w:type="dxa"/>
            <w:shd w:val="clear" w:color="auto" w:fill="42A5F5"/>
          </w:tcPr>
          <w:p w14:paraId="512FAE4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0,64</w:t>
            </w:r>
          </w:p>
        </w:tc>
      </w:tr>
      <w:tr w:rsidR="002A1583" w:rsidRPr="002A1583" w14:paraId="3EB6DE8B" w14:textId="77777777" w:rsidTr="002A1583">
        <w:trPr>
          <w:trHeight w:val="345"/>
        </w:trPr>
        <w:tc>
          <w:tcPr>
            <w:tcW w:w="1410" w:type="dxa"/>
            <w:shd w:val="clear" w:color="auto" w:fill="BBDEFB"/>
          </w:tcPr>
          <w:p w14:paraId="492BD8A9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3223A0B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A101501</w:t>
            </w:r>
          </w:p>
        </w:tc>
        <w:tc>
          <w:tcPr>
            <w:tcW w:w="5550" w:type="dxa"/>
            <w:shd w:val="clear" w:color="auto" w:fill="BBDEFB"/>
          </w:tcPr>
          <w:p w14:paraId="1BDA483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CIVILNA ZAŠTITA</w:t>
            </w:r>
          </w:p>
        </w:tc>
        <w:tc>
          <w:tcPr>
            <w:tcW w:w="2070" w:type="dxa"/>
            <w:shd w:val="clear" w:color="auto" w:fill="BBDEFB"/>
          </w:tcPr>
          <w:p w14:paraId="2011C38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3.600,00</w:t>
            </w:r>
          </w:p>
        </w:tc>
        <w:tc>
          <w:tcPr>
            <w:tcW w:w="870" w:type="dxa"/>
            <w:shd w:val="clear" w:color="auto" w:fill="BBDEFB"/>
          </w:tcPr>
          <w:p w14:paraId="6487899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0,06</w:t>
            </w:r>
          </w:p>
        </w:tc>
      </w:tr>
      <w:tr w:rsidR="002A1583" w:rsidRPr="002A1583" w14:paraId="12B12815" w14:textId="77777777" w:rsidTr="002A1583">
        <w:trPr>
          <w:trHeight w:val="300"/>
        </w:trPr>
        <w:tc>
          <w:tcPr>
            <w:tcW w:w="1410" w:type="dxa"/>
            <w:shd w:val="clear" w:color="auto" w:fill="FFEBEE"/>
          </w:tcPr>
          <w:p w14:paraId="08844F2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56DDE1D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0361</w:t>
            </w:r>
          </w:p>
        </w:tc>
        <w:tc>
          <w:tcPr>
            <w:tcW w:w="5550" w:type="dxa"/>
            <w:shd w:val="clear" w:color="auto" w:fill="FFEBEE"/>
          </w:tcPr>
          <w:p w14:paraId="192DB7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2070" w:type="dxa"/>
            <w:shd w:val="clear" w:color="auto" w:fill="FFEBEE"/>
          </w:tcPr>
          <w:p w14:paraId="09F6734B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870" w:type="dxa"/>
            <w:shd w:val="clear" w:color="auto" w:fill="FFEBEE"/>
          </w:tcPr>
          <w:p w14:paraId="4EB1B67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0,06</w:t>
            </w:r>
          </w:p>
        </w:tc>
      </w:tr>
      <w:tr w:rsidR="002A1583" w:rsidRPr="002A1583" w14:paraId="27ABDAE4" w14:textId="77777777" w:rsidTr="002A1583">
        <w:trPr>
          <w:trHeight w:val="285"/>
        </w:trPr>
        <w:tc>
          <w:tcPr>
            <w:tcW w:w="1410" w:type="dxa"/>
            <w:shd w:val="clear" w:color="auto" w:fill="auto"/>
          </w:tcPr>
          <w:p w14:paraId="315B59F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189806C5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1B486E76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4C275D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870" w:type="dxa"/>
            <w:shd w:val="clear" w:color="auto" w:fill="auto"/>
          </w:tcPr>
          <w:p w14:paraId="733086AF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0,06</w:t>
            </w:r>
          </w:p>
        </w:tc>
      </w:tr>
      <w:tr w:rsidR="002A1583" w:rsidRPr="002A1583" w14:paraId="4CC68305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06F9254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1F182DCD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DA1C180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418935E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870" w:type="dxa"/>
            <w:shd w:val="clear" w:color="auto" w:fill="auto"/>
          </w:tcPr>
          <w:p w14:paraId="47E58FB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0,06</w:t>
            </w:r>
          </w:p>
        </w:tc>
      </w:tr>
      <w:tr w:rsidR="002A1583" w:rsidRPr="002A1583" w14:paraId="693E0988" w14:textId="77777777" w:rsidTr="002A1583">
        <w:trPr>
          <w:trHeight w:val="345"/>
        </w:trPr>
        <w:tc>
          <w:tcPr>
            <w:tcW w:w="1410" w:type="dxa"/>
            <w:shd w:val="clear" w:color="auto" w:fill="BBDEFB"/>
          </w:tcPr>
          <w:p w14:paraId="769D2B1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068BB84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A101502</w:t>
            </w:r>
          </w:p>
        </w:tc>
        <w:tc>
          <w:tcPr>
            <w:tcW w:w="5550" w:type="dxa"/>
            <w:shd w:val="clear" w:color="auto" w:fill="BBDEFB"/>
          </w:tcPr>
          <w:p w14:paraId="39292CDF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HRVATSKA GORSKA SLUŽBA SPAŠAVANJA</w:t>
            </w:r>
          </w:p>
        </w:tc>
        <w:tc>
          <w:tcPr>
            <w:tcW w:w="2070" w:type="dxa"/>
            <w:shd w:val="clear" w:color="auto" w:fill="BBDEFB"/>
          </w:tcPr>
          <w:p w14:paraId="7BAB3FE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1.062,00</w:t>
            </w:r>
          </w:p>
        </w:tc>
        <w:tc>
          <w:tcPr>
            <w:tcW w:w="870" w:type="dxa"/>
            <w:shd w:val="clear" w:color="auto" w:fill="BBDEFB"/>
          </w:tcPr>
          <w:p w14:paraId="73BE5E8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0,02</w:t>
            </w:r>
          </w:p>
        </w:tc>
      </w:tr>
      <w:tr w:rsidR="002A1583" w:rsidRPr="002A1583" w14:paraId="2C03D537" w14:textId="77777777" w:rsidTr="002A1583">
        <w:trPr>
          <w:trHeight w:val="300"/>
        </w:trPr>
        <w:tc>
          <w:tcPr>
            <w:tcW w:w="1410" w:type="dxa"/>
            <w:shd w:val="clear" w:color="auto" w:fill="FFEBEE"/>
          </w:tcPr>
          <w:p w14:paraId="0C009D2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E9A50A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0361</w:t>
            </w:r>
          </w:p>
        </w:tc>
        <w:tc>
          <w:tcPr>
            <w:tcW w:w="5550" w:type="dxa"/>
            <w:shd w:val="clear" w:color="auto" w:fill="FFEBEE"/>
          </w:tcPr>
          <w:p w14:paraId="51146B2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2070" w:type="dxa"/>
            <w:shd w:val="clear" w:color="auto" w:fill="FFEBEE"/>
          </w:tcPr>
          <w:p w14:paraId="175EE31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1.062,00</w:t>
            </w:r>
          </w:p>
        </w:tc>
        <w:tc>
          <w:tcPr>
            <w:tcW w:w="870" w:type="dxa"/>
            <w:shd w:val="clear" w:color="auto" w:fill="FFEBEE"/>
          </w:tcPr>
          <w:p w14:paraId="2E3B179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08F135ED" w14:textId="77777777" w:rsidTr="002A1583">
        <w:trPr>
          <w:trHeight w:val="285"/>
        </w:trPr>
        <w:tc>
          <w:tcPr>
            <w:tcW w:w="1410" w:type="dxa"/>
            <w:shd w:val="clear" w:color="auto" w:fill="auto"/>
          </w:tcPr>
          <w:p w14:paraId="2A177A0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1B0DFE4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598A120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0E1AAF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1.062,00</w:t>
            </w:r>
          </w:p>
        </w:tc>
        <w:tc>
          <w:tcPr>
            <w:tcW w:w="870" w:type="dxa"/>
            <w:shd w:val="clear" w:color="auto" w:fill="auto"/>
          </w:tcPr>
          <w:p w14:paraId="0C67E60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5726D4DA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28AE773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4820B367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98F4D4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7993CAD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1.062,00</w:t>
            </w:r>
          </w:p>
        </w:tc>
        <w:tc>
          <w:tcPr>
            <w:tcW w:w="870" w:type="dxa"/>
            <w:shd w:val="clear" w:color="auto" w:fill="auto"/>
          </w:tcPr>
          <w:p w14:paraId="35D8BF1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0,02</w:t>
            </w:r>
          </w:p>
        </w:tc>
      </w:tr>
      <w:tr w:rsidR="002A1583" w:rsidRPr="002A1583" w14:paraId="4B44FA69" w14:textId="77777777" w:rsidTr="002A1583">
        <w:trPr>
          <w:trHeight w:val="345"/>
        </w:trPr>
        <w:tc>
          <w:tcPr>
            <w:tcW w:w="1410" w:type="dxa"/>
            <w:shd w:val="clear" w:color="auto" w:fill="BBDEFB"/>
          </w:tcPr>
          <w:p w14:paraId="07C09BB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0321AFB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A101503</w:t>
            </w:r>
          </w:p>
        </w:tc>
        <w:tc>
          <w:tcPr>
            <w:tcW w:w="5550" w:type="dxa"/>
            <w:shd w:val="clear" w:color="auto" w:fill="BBDEFB"/>
          </w:tcPr>
          <w:p w14:paraId="3E5FC8B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VATROGASNA ZAJEDNICA BIZOVAC</w:t>
            </w:r>
          </w:p>
        </w:tc>
        <w:tc>
          <w:tcPr>
            <w:tcW w:w="2070" w:type="dxa"/>
            <w:shd w:val="clear" w:color="auto" w:fill="BBDEFB"/>
          </w:tcPr>
          <w:p w14:paraId="7BA3F344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30.000,00</w:t>
            </w:r>
          </w:p>
        </w:tc>
        <w:tc>
          <w:tcPr>
            <w:tcW w:w="870" w:type="dxa"/>
            <w:shd w:val="clear" w:color="auto" w:fill="BBDEFB"/>
          </w:tcPr>
          <w:p w14:paraId="5BB85FE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0,53</w:t>
            </w:r>
          </w:p>
        </w:tc>
      </w:tr>
      <w:tr w:rsidR="002A1583" w:rsidRPr="002A1583" w14:paraId="108F3434" w14:textId="77777777" w:rsidTr="002A1583">
        <w:trPr>
          <w:trHeight w:val="285"/>
        </w:trPr>
        <w:tc>
          <w:tcPr>
            <w:tcW w:w="1410" w:type="dxa"/>
            <w:shd w:val="clear" w:color="auto" w:fill="FFEBEE"/>
          </w:tcPr>
          <w:p w14:paraId="30477CE4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418EFC2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0321</w:t>
            </w:r>
          </w:p>
        </w:tc>
        <w:tc>
          <w:tcPr>
            <w:tcW w:w="5550" w:type="dxa"/>
            <w:shd w:val="clear" w:color="auto" w:fill="FFEBEE"/>
          </w:tcPr>
          <w:p w14:paraId="256BA53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2070" w:type="dxa"/>
            <w:shd w:val="clear" w:color="auto" w:fill="FFEBEE"/>
          </w:tcPr>
          <w:p w14:paraId="2DAE8C1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FFEBEE"/>
          </w:tcPr>
          <w:p w14:paraId="1C414F6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3C6DFA81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60D25AF2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00F7EEA1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28A3B8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4C19935D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0C37316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41154BC3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622FFD6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661950C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743BCB0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34E8163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70" w:type="dxa"/>
            <w:shd w:val="clear" w:color="auto" w:fill="auto"/>
          </w:tcPr>
          <w:p w14:paraId="46A8496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0,53</w:t>
            </w:r>
          </w:p>
        </w:tc>
      </w:tr>
      <w:tr w:rsidR="002A1583" w:rsidRPr="002A1583" w14:paraId="6DC6794B" w14:textId="77777777" w:rsidTr="002A1583">
        <w:trPr>
          <w:trHeight w:val="345"/>
        </w:trPr>
        <w:tc>
          <w:tcPr>
            <w:tcW w:w="1410" w:type="dxa"/>
            <w:shd w:val="clear" w:color="auto" w:fill="BBDEFB"/>
          </w:tcPr>
          <w:p w14:paraId="6908530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7F660F8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A101504</w:t>
            </w:r>
          </w:p>
        </w:tc>
        <w:tc>
          <w:tcPr>
            <w:tcW w:w="5550" w:type="dxa"/>
            <w:shd w:val="clear" w:color="auto" w:fill="BBDEFB"/>
          </w:tcPr>
          <w:p w14:paraId="096F968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ZAŠTITA OD POŽARA - DVD VALPOVO</w:t>
            </w:r>
          </w:p>
        </w:tc>
        <w:tc>
          <w:tcPr>
            <w:tcW w:w="2070" w:type="dxa"/>
            <w:shd w:val="clear" w:color="auto" w:fill="BBDEFB"/>
          </w:tcPr>
          <w:p w14:paraId="18EE67B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796,00</w:t>
            </w:r>
          </w:p>
        </w:tc>
        <w:tc>
          <w:tcPr>
            <w:tcW w:w="870" w:type="dxa"/>
            <w:shd w:val="clear" w:color="auto" w:fill="BBDEFB"/>
          </w:tcPr>
          <w:p w14:paraId="0D0E044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0,01</w:t>
            </w:r>
          </w:p>
        </w:tc>
      </w:tr>
      <w:tr w:rsidR="002A1583" w:rsidRPr="002A1583" w14:paraId="08E2D908" w14:textId="77777777" w:rsidTr="002A1583">
        <w:trPr>
          <w:trHeight w:val="285"/>
        </w:trPr>
        <w:tc>
          <w:tcPr>
            <w:tcW w:w="1410" w:type="dxa"/>
            <w:shd w:val="clear" w:color="auto" w:fill="FFEBEE"/>
          </w:tcPr>
          <w:p w14:paraId="72283538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0B8E92AB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0321</w:t>
            </w:r>
          </w:p>
        </w:tc>
        <w:tc>
          <w:tcPr>
            <w:tcW w:w="5550" w:type="dxa"/>
            <w:shd w:val="clear" w:color="auto" w:fill="FFEBEE"/>
          </w:tcPr>
          <w:p w14:paraId="779D5E3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2070" w:type="dxa"/>
            <w:shd w:val="clear" w:color="auto" w:fill="FFEBEE"/>
          </w:tcPr>
          <w:p w14:paraId="6B338738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70" w:type="dxa"/>
            <w:shd w:val="clear" w:color="auto" w:fill="FFEBEE"/>
          </w:tcPr>
          <w:p w14:paraId="32D74E47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3D5E5AB2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01ACB63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59D7193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BEE7C5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7725ED86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70" w:type="dxa"/>
            <w:shd w:val="clear" w:color="auto" w:fill="auto"/>
          </w:tcPr>
          <w:p w14:paraId="0516238C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448C4ECA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67CA384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5" w:type="dxa"/>
          </w:tcPr>
          <w:p w14:paraId="53DDDEEC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01BDE97E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2070" w:type="dxa"/>
            <w:shd w:val="clear" w:color="auto" w:fill="auto"/>
          </w:tcPr>
          <w:p w14:paraId="6DB32D8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70" w:type="dxa"/>
            <w:shd w:val="clear" w:color="auto" w:fill="auto"/>
          </w:tcPr>
          <w:p w14:paraId="0DE5D0E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0C6EFC9F" w14:textId="77777777" w:rsidTr="002A1583">
        <w:trPr>
          <w:trHeight w:val="345"/>
        </w:trPr>
        <w:tc>
          <w:tcPr>
            <w:tcW w:w="1410" w:type="dxa"/>
            <w:shd w:val="clear" w:color="auto" w:fill="BBDEFB"/>
          </w:tcPr>
          <w:p w14:paraId="55B7748C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Aktivnost</w:t>
            </w:r>
          </w:p>
        </w:tc>
        <w:tc>
          <w:tcPr>
            <w:tcW w:w="1035" w:type="dxa"/>
            <w:shd w:val="clear" w:color="auto" w:fill="BBDEFB"/>
          </w:tcPr>
          <w:p w14:paraId="79FEFE8A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A101505</w:t>
            </w:r>
          </w:p>
        </w:tc>
        <w:tc>
          <w:tcPr>
            <w:tcW w:w="5550" w:type="dxa"/>
            <w:shd w:val="clear" w:color="auto" w:fill="BBDEFB"/>
          </w:tcPr>
          <w:p w14:paraId="4677F29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ZAŠTITA OD POŽARA - JPVP GRADA OSIJEKA</w:t>
            </w:r>
          </w:p>
        </w:tc>
        <w:tc>
          <w:tcPr>
            <w:tcW w:w="2070" w:type="dxa"/>
            <w:shd w:val="clear" w:color="auto" w:fill="BBDEFB"/>
          </w:tcPr>
          <w:p w14:paraId="02A33BE5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850,00</w:t>
            </w:r>
          </w:p>
        </w:tc>
        <w:tc>
          <w:tcPr>
            <w:tcW w:w="870" w:type="dxa"/>
            <w:shd w:val="clear" w:color="auto" w:fill="BBDEFB"/>
          </w:tcPr>
          <w:p w14:paraId="4B3D5EE9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Cs w:val="22"/>
              </w:rPr>
            </w:pPr>
            <w:r w:rsidRPr="002A1583">
              <w:rPr>
                <w:b/>
                <w:noProof/>
                <w:color w:val="000000"/>
                <w:szCs w:val="22"/>
              </w:rPr>
              <w:t>0,01</w:t>
            </w:r>
          </w:p>
        </w:tc>
      </w:tr>
      <w:tr w:rsidR="002A1583" w:rsidRPr="002A1583" w14:paraId="4FD89003" w14:textId="77777777" w:rsidTr="002A1583">
        <w:trPr>
          <w:trHeight w:val="285"/>
        </w:trPr>
        <w:tc>
          <w:tcPr>
            <w:tcW w:w="1410" w:type="dxa"/>
            <w:shd w:val="clear" w:color="auto" w:fill="FFEBEE"/>
          </w:tcPr>
          <w:p w14:paraId="18DE206D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35" w:type="dxa"/>
            <w:shd w:val="clear" w:color="auto" w:fill="FFEBEE"/>
          </w:tcPr>
          <w:p w14:paraId="1C8EC61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0321</w:t>
            </w:r>
          </w:p>
        </w:tc>
        <w:tc>
          <w:tcPr>
            <w:tcW w:w="5550" w:type="dxa"/>
            <w:shd w:val="clear" w:color="auto" w:fill="FFEBEE"/>
          </w:tcPr>
          <w:p w14:paraId="2C517D8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2070" w:type="dxa"/>
            <w:shd w:val="clear" w:color="auto" w:fill="FFEBEE"/>
          </w:tcPr>
          <w:p w14:paraId="4D49677A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70" w:type="dxa"/>
            <w:shd w:val="clear" w:color="auto" w:fill="FFEBEE"/>
          </w:tcPr>
          <w:p w14:paraId="14139F72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388B3A02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42199463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6A5E76E0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45035235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2070" w:type="dxa"/>
            <w:shd w:val="clear" w:color="auto" w:fill="auto"/>
          </w:tcPr>
          <w:p w14:paraId="2B758523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70" w:type="dxa"/>
            <w:shd w:val="clear" w:color="auto" w:fill="auto"/>
          </w:tcPr>
          <w:p w14:paraId="568146F0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  <w:tr w:rsidR="002A1583" w:rsidRPr="002A1583" w14:paraId="70D69594" w14:textId="77777777" w:rsidTr="002A1583">
        <w:trPr>
          <w:trHeight w:val="300"/>
        </w:trPr>
        <w:tc>
          <w:tcPr>
            <w:tcW w:w="1410" w:type="dxa"/>
            <w:shd w:val="clear" w:color="auto" w:fill="auto"/>
          </w:tcPr>
          <w:p w14:paraId="503D29E1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5" w:type="dxa"/>
          </w:tcPr>
          <w:p w14:paraId="557C7DB2" w14:textId="77777777" w:rsidR="002A1583" w:rsidRPr="002A1583" w:rsidRDefault="002A1583" w:rsidP="002A1583">
            <w:pPr>
              <w:rPr>
                <w:sz w:val="1"/>
                <w:szCs w:val="1"/>
              </w:rPr>
            </w:pPr>
          </w:p>
        </w:tc>
        <w:tc>
          <w:tcPr>
            <w:tcW w:w="5550" w:type="dxa"/>
            <w:shd w:val="clear" w:color="auto" w:fill="auto"/>
          </w:tcPr>
          <w:p w14:paraId="23EEF127" w14:textId="77777777" w:rsidR="002A1583" w:rsidRPr="002A1583" w:rsidRDefault="002A1583" w:rsidP="002A1583">
            <w:pPr>
              <w:spacing w:before="22" w:after="22"/>
              <w:ind w:left="22" w:right="22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2070" w:type="dxa"/>
            <w:shd w:val="clear" w:color="auto" w:fill="auto"/>
          </w:tcPr>
          <w:p w14:paraId="20A636B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70" w:type="dxa"/>
            <w:shd w:val="clear" w:color="auto" w:fill="auto"/>
          </w:tcPr>
          <w:p w14:paraId="238CEFC1" w14:textId="77777777" w:rsidR="002A1583" w:rsidRPr="002A1583" w:rsidRDefault="002A1583" w:rsidP="002A1583">
            <w:pPr>
              <w:spacing w:before="22" w:after="22"/>
              <w:ind w:left="22" w:right="22"/>
              <w:jc w:val="right"/>
              <w:rPr>
                <w:b/>
                <w:noProof/>
                <w:color w:val="000000"/>
                <w:sz w:val="18"/>
                <w:szCs w:val="18"/>
              </w:rPr>
            </w:pPr>
            <w:r w:rsidRPr="002A1583">
              <w:rPr>
                <w:b/>
                <w:noProof/>
                <w:color w:val="000000"/>
                <w:sz w:val="18"/>
                <w:szCs w:val="18"/>
              </w:rPr>
              <w:t>0,01</w:t>
            </w:r>
          </w:p>
        </w:tc>
      </w:tr>
    </w:tbl>
    <w:p w14:paraId="6D49512D" w14:textId="77777777" w:rsidR="002A1583" w:rsidRPr="002A1583" w:rsidRDefault="002A1583" w:rsidP="002A1583">
      <w:pPr>
        <w:sectPr w:rsidR="002A1583" w:rsidRPr="002A1583" w:rsidSect="002A1583">
          <w:headerReference w:type="default" r:id="rId22"/>
          <w:footerReference w:type="default" r:id="rId23"/>
          <w:pgSz w:w="11908" w:h="16833"/>
          <w:pgMar w:top="396" w:right="396" w:bottom="396" w:left="566" w:header="0" w:footer="0" w:gutter="0"/>
          <w:cols w:space="720"/>
          <w:formProt w:val="0"/>
        </w:sectPr>
      </w:pPr>
    </w:p>
    <w:p w14:paraId="0253E46A" w14:textId="77777777" w:rsidR="002A1583" w:rsidRDefault="002A1583" w:rsidP="00663E02">
      <w:pPr>
        <w:spacing w:line="15" w:lineRule="exact"/>
      </w:pPr>
    </w:p>
    <w:sectPr w:rsidR="002A1583">
      <w:headerReference w:type="default" r:id="rId24"/>
      <w:footerReference w:type="default" r:id="rId25"/>
      <w:pgSz w:w="16833" w:h="11908" w:orient="landscape"/>
      <w:pgMar w:top="850" w:right="850" w:bottom="850" w:left="1133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8E29A" w14:textId="77777777" w:rsidR="00930CAA" w:rsidRDefault="00930CAA">
      <w:r>
        <w:separator/>
      </w:r>
    </w:p>
  </w:endnote>
  <w:endnote w:type="continuationSeparator" w:id="0">
    <w:p w14:paraId="226AA436" w14:textId="77777777" w:rsidR="00930CAA" w:rsidRDefault="0093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297E9" w14:textId="77777777" w:rsidR="009D7109" w:rsidRDefault="009D7109">
    <w:pPr>
      <w:rPr>
        <w:rStyle w:val="FakeCharacterStyle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53BC" w14:textId="77777777" w:rsidR="009D7109" w:rsidRDefault="009D7109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66C4" w14:textId="77777777" w:rsidR="002A1583" w:rsidRDefault="002A1583">
    <w:pPr>
      <w:rPr>
        <w:rStyle w:val="FakeCharacterSty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D725" w14:textId="77777777" w:rsidR="002A1583" w:rsidRDefault="002A1583">
    <w:pPr>
      <w:rPr>
        <w:rStyle w:val="FakeCharacterStyl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B657" w14:textId="77777777" w:rsidR="002A1583" w:rsidRDefault="002A1583">
    <w:pPr>
      <w:rPr>
        <w:rStyle w:val="FakeCharacterStyl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065A" w14:textId="77777777" w:rsidR="002A1583" w:rsidRDefault="002A1583">
    <w:pPr>
      <w:rPr>
        <w:rStyle w:val="FakeCharacterStyl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18350" w14:textId="77777777" w:rsidR="002A1583" w:rsidRDefault="002A1583">
    <w:pPr>
      <w:rPr>
        <w:rStyle w:val="FakeCharacterStyle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3225" w14:textId="77777777" w:rsidR="002A1583" w:rsidRDefault="002A1583">
    <w:pPr>
      <w:rPr>
        <w:rStyle w:val="FakeCharacterStyle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72F1" w14:textId="77777777" w:rsidR="002A1583" w:rsidRDefault="002A1583">
    <w:pPr>
      <w:rPr>
        <w:rStyle w:val="FakeCharacterStyle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8BB88" w14:textId="77777777" w:rsidR="002A1583" w:rsidRDefault="002A1583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A3FB3" w14:textId="77777777" w:rsidR="00930CAA" w:rsidRDefault="00930CAA">
      <w:r>
        <w:separator/>
      </w:r>
    </w:p>
  </w:footnote>
  <w:footnote w:type="continuationSeparator" w:id="0">
    <w:p w14:paraId="7BF8C1B4" w14:textId="77777777" w:rsidR="00930CAA" w:rsidRDefault="0093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2459" w14:textId="77777777" w:rsidR="009D7109" w:rsidRDefault="009D7109">
    <w:pPr>
      <w:rPr>
        <w:rStyle w:val="FakeCharacterStyle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574C" w14:textId="77777777" w:rsidR="009D7109" w:rsidRDefault="009D7109">
    <w:pPr>
      <w:rPr>
        <w:rStyle w:val="FakeCharacter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61BD" w14:textId="77777777" w:rsidR="002A1583" w:rsidRDefault="002A1583">
    <w:pPr>
      <w:rPr>
        <w:rStyle w:val="FakeCharacter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1AB47" w14:textId="77777777" w:rsidR="002A1583" w:rsidRDefault="002A1583">
    <w:pPr>
      <w:rPr>
        <w:rStyle w:val="FakeCharacterSty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BDA5" w14:textId="77777777" w:rsidR="002A1583" w:rsidRDefault="002A1583">
    <w:pPr>
      <w:rPr>
        <w:rStyle w:val="FakeCharacterSty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A587" w14:textId="77777777" w:rsidR="002A1583" w:rsidRDefault="002A1583">
    <w:pPr>
      <w:rPr>
        <w:rStyle w:val="FakeCharacterStyl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85BED" w14:textId="77777777" w:rsidR="002A1583" w:rsidRDefault="002A1583">
    <w:pPr>
      <w:rPr>
        <w:rStyle w:val="FakeCharacterStyle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59EB8" w14:textId="77777777" w:rsidR="002A1583" w:rsidRDefault="002A1583">
    <w:pPr>
      <w:rPr>
        <w:rStyle w:val="FakeCharacterStyle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0B210" w14:textId="77777777" w:rsidR="002A1583" w:rsidRDefault="002A1583">
    <w:pPr>
      <w:rPr>
        <w:rStyle w:val="FakeCharacterStyl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F200" w14:textId="77777777" w:rsidR="002A1583" w:rsidRDefault="002A1583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09"/>
    <w:rsid w:val="00085C30"/>
    <w:rsid w:val="002A1583"/>
    <w:rsid w:val="003D7257"/>
    <w:rsid w:val="00464FCE"/>
    <w:rsid w:val="00505BAD"/>
    <w:rsid w:val="00663E02"/>
    <w:rsid w:val="008A6D28"/>
    <w:rsid w:val="00930CAA"/>
    <w:rsid w:val="009D7109"/>
    <w:rsid w:val="00B7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E9DB"/>
  <w15:docId w15:val="{4FD39D41-069E-4582-9F51-2582B83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  <w:pPr>
      <w:spacing w:before="28" w:after="28"/>
      <w:ind w:left="28" w:right="28"/>
      <w:jc w:val="center"/>
    </w:pPr>
  </w:style>
  <w:style w:type="paragraph" w:customStyle="1" w:styleId="ParagraphStyle1">
    <w:name w:val="ParagraphStyle1"/>
    <w:hidden/>
    <w:pPr>
      <w:spacing w:before="28" w:after="28"/>
      <w:ind w:left="28" w:right="28"/>
      <w:jc w:val="center"/>
    </w:pPr>
  </w:style>
  <w:style w:type="paragraph" w:customStyle="1" w:styleId="ParagraphStyle2">
    <w:name w:val="ParagraphStyle2"/>
    <w:hidden/>
    <w:pPr>
      <w:spacing w:before="28" w:after="28"/>
      <w:ind w:left="28" w:right="28"/>
      <w:jc w:val="center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  <w:jc w:val="right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ind w:left="28" w:right="28"/>
    </w:pPr>
  </w:style>
  <w:style w:type="paragraph" w:customStyle="1" w:styleId="ParagraphStyle9">
    <w:name w:val="ParagraphStyle9"/>
    <w:hidden/>
    <w:pPr>
      <w:ind w:left="28" w:right="28"/>
      <w:jc w:val="right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28" w:right="28"/>
    </w:pPr>
  </w:style>
  <w:style w:type="paragraph" w:customStyle="1" w:styleId="ParagraphStyle12">
    <w:name w:val="ParagraphStyle12"/>
    <w:hidden/>
    <w:pPr>
      <w:ind w:left="28"/>
    </w:pPr>
  </w:style>
  <w:style w:type="paragraph" w:customStyle="1" w:styleId="ParagraphStyle13">
    <w:name w:val="ParagraphStyle13"/>
    <w:hidden/>
    <w:pPr>
      <w:ind w:left="28" w:right="28"/>
      <w:jc w:val="right"/>
    </w:pPr>
  </w:style>
  <w:style w:type="paragraph" w:customStyle="1" w:styleId="ParagraphStyle14">
    <w:name w:val="ParagraphStyle14"/>
    <w:hidden/>
    <w:pPr>
      <w:ind w:right="28"/>
      <w:jc w:val="right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15">
    <w:name w:val="ParagraphStyle15"/>
    <w:hidden/>
    <w:rsid w:val="002A1583"/>
    <w:pPr>
      <w:spacing w:before="22" w:after="22"/>
      <w:ind w:left="22" w:right="22"/>
      <w:jc w:val="right"/>
    </w:pPr>
  </w:style>
  <w:style w:type="paragraph" w:customStyle="1" w:styleId="ParagraphStyle16">
    <w:name w:val="ParagraphStyle16"/>
    <w:hidden/>
    <w:rsid w:val="002A1583"/>
    <w:pPr>
      <w:spacing w:before="22" w:after="22"/>
      <w:ind w:left="22" w:right="22"/>
    </w:pPr>
  </w:style>
  <w:style w:type="paragraph" w:customStyle="1" w:styleId="ParagraphStyle17">
    <w:name w:val="ParagraphStyle17"/>
    <w:hidden/>
    <w:rsid w:val="002A1583"/>
    <w:pPr>
      <w:spacing w:before="22" w:after="22"/>
      <w:ind w:left="22" w:right="22"/>
      <w:jc w:val="right"/>
    </w:pPr>
  </w:style>
  <w:style w:type="character" w:customStyle="1" w:styleId="CharacterStyle15">
    <w:name w:val="CharacterStyle15"/>
    <w:hidden/>
    <w:rsid w:val="002A1583"/>
    <w:rPr>
      <w:rFonts w:ascii="Calibri" w:eastAsia="Calibri" w:hAnsi="Calibri" w:cs="Calibri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6">
    <w:name w:val="CharacterStyle16"/>
    <w:hidden/>
    <w:rsid w:val="002A1583"/>
    <w:rPr>
      <w:rFonts w:ascii="Calibri" w:eastAsia="Calibri" w:hAnsi="Calibri" w:cs="Calibri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7">
    <w:name w:val="CharacterStyle17"/>
    <w:hidden/>
    <w:rsid w:val="002A1583"/>
    <w:rPr>
      <w:rFonts w:ascii="Calibri" w:eastAsia="Calibri" w:hAnsi="Calibri" w:cs="Calibri"/>
      <w:b/>
      <w:i w:val="0"/>
      <w:strike w:val="0"/>
      <w:noProof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4</cp:revision>
  <dcterms:created xsi:type="dcterms:W3CDTF">2024-10-25T07:31:00Z</dcterms:created>
  <dcterms:modified xsi:type="dcterms:W3CDTF">2024-10-25T09:09:00Z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22.2.5.0</vt:lpwstr>
  </property>
</Properties>
</file>